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3AA" w:rsidRDefault="00FA33AA" w:rsidP="006341D4">
      <w:pPr>
        <w:pStyle w:val="NoSpacing"/>
        <w:jc w:val="center"/>
        <w:rPr>
          <w:b/>
          <w:sz w:val="40"/>
          <w:szCs w:val="40"/>
          <w:u w:val="single"/>
        </w:rPr>
      </w:pPr>
      <w:r>
        <w:rPr>
          <w:b/>
          <w:sz w:val="40"/>
          <w:szCs w:val="40"/>
          <w:u w:val="single"/>
        </w:rPr>
        <w:t>Madison County Board of Developmental Disabilities</w:t>
      </w:r>
    </w:p>
    <w:p w:rsidR="00FA33AA" w:rsidRDefault="00FA33AA" w:rsidP="006341D4">
      <w:pPr>
        <w:pStyle w:val="NoSpacing"/>
        <w:jc w:val="center"/>
        <w:rPr>
          <w:b/>
          <w:sz w:val="40"/>
          <w:szCs w:val="40"/>
          <w:u w:val="single"/>
        </w:rPr>
      </w:pPr>
    </w:p>
    <w:p w:rsidR="00FA33AA" w:rsidRDefault="00FA33AA" w:rsidP="006341D4">
      <w:pPr>
        <w:pStyle w:val="NoSpacing"/>
        <w:jc w:val="center"/>
        <w:rPr>
          <w:b/>
          <w:sz w:val="40"/>
          <w:szCs w:val="40"/>
          <w:u w:val="single"/>
        </w:rPr>
      </w:pPr>
    </w:p>
    <w:p w:rsidR="00FA33AA" w:rsidRDefault="00FA33AA" w:rsidP="006341D4">
      <w:pPr>
        <w:pStyle w:val="NoSpacing"/>
        <w:jc w:val="center"/>
        <w:rPr>
          <w:b/>
          <w:sz w:val="40"/>
          <w:szCs w:val="40"/>
          <w:u w:val="single"/>
        </w:rPr>
      </w:pPr>
    </w:p>
    <w:p w:rsidR="00FA33AA" w:rsidRDefault="00FA33AA" w:rsidP="006341D4">
      <w:pPr>
        <w:pStyle w:val="NoSpacing"/>
        <w:jc w:val="center"/>
        <w:rPr>
          <w:b/>
          <w:sz w:val="40"/>
          <w:szCs w:val="40"/>
          <w:u w:val="single"/>
        </w:rPr>
      </w:pPr>
      <w:r>
        <w:rPr>
          <w:b/>
          <w:sz w:val="40"/>
          <w:szCs w:val="40"/>
          <w:u w:val="single"/>
        </w:rPr>
        <w:t>Policy Manual</w:t>
      </w:r>
    </w:p>
    <w:p w:rsidR="00FA33AA" w:rsidRDefault="00FA33AA" w:rsidP="006341D4">
      <w:pPr>
        <w:pStyle w:val="NoSpacing"/>
        <w:jc w:val="center"/>
        <w:rPr>
          <w:b/>
          <w:sz w:val="40"/>
          <w:szCs w:val="40"/>
          <w:u w:val="single"/>
        </w:rPr>
      </w:pPr>
    </w:p>
    <w:p w:rsidR="00FA33AA" w:rsidRDefault="00FA33AA" w:rsidP="006341D4">
      <w:pPr>
        <w:pStyle w:val="NoSpacing"/>
        <w:jc w:val="center"/>
        <w:rPr>
          <w:b/>
          <w:sz w:val="40"/>
          <w:szCs w:val="40"/>
          <w:u w:val="single"/>
        </w:rPr>
      </w:pPr>
    </w:p>
    <w:p w:rsidR="00FA33AA" w:rsidRDefault="00FA33AA" w:rsidP="006341D4">
      <w:pPr>
        <w:pStyle w:val="NoSpacing"/>
        <w:jc w:val="center"/>
        <w:rPr>
          <w:b/>
          <w:sz w:val="40"/>
          <w:szCs w:val="40"/>
          <w:u w:val="single"/>
        </w:rPr>
      </w:pPr>
      <w:r>
        <w:rPr>
          <w:b/>
          <w:sz w:val="40"/>
          <w:szCs w:val="40"/>
          <w:u w:val="single"/>
        </w:rPr>
        <w:t>Chapter 23</w:t>
      </w:r>
    </w:p>
    <w:p w:rsidR="00FA33AA" w:rsidRDefault="00FA33AA" w:rsidP="006341D4">
      <w:pPr>
        <w:pStyle w:val="NoSpacing"/>
        <w:jc w:val="center"/>
        <w:rPr>
          <w:b/>
          <w:sz w:val="40"/>
          <w:szCs w:val="40"/>
          <w:u w:val="single"/>
        </w:rPr>
      </w:pPr>
    </w:p>
    <w:p w:rsidR="00FA33AA" w:rsidRDefault="00FA33AA" w:rsidP="006341D4">
      <w:pPr>
        <w:pStyle w:val="NoSpacing"/>
        <w:jc w:val="center"/>
        <w:rPr>
          <w:b/>
          <w:sz w:val="40"/>
          <w:szCs w:val="40"/>
          <w:u w:val="single"/>
        </w:rPr>
      </w:pPr>
    </w:p>
    <w:p w:rsidR="00FA33AA" w:rsidRDefault="00FA33AA" w:rsidP="006341D4">
      <w:pPr>
        <w:pStyle w:val="NoSpacing"/>
        <w:jc w:val="center"/>
        <w:rPr>
          <w:b/>
          <w:sz w:val="40"/>
          <w:szCs w:val="40"/>
          <w:u w:val="single"/>
        </w:rPr>
      </w:pPr>
    </w:p>
    <w:p w:rsidR="00FA33AA" w:rsidRDefault="00FA33AA" w:rsidP="006341D4">
      <w:pPr>
        <w:pStyle w:val="NoSpacing"/>
        <w:jc w:val="center"/>
        <w:rPr>
          <w:b/>
          <w:sz w:val="40"/>
          <w:szCs w:val="40"/>
          <w:u w:val="single"/>
        </w:rPr>
      </w:pPr>
      <w:r>
        <w:rPr>
          <w:b/>
          <w:sz w:val="40"/>
          <w:szCs w:val="40"/>
          <w:u w:val="single"/>
        </w:rPr>
        <w:t>Critical Needs Funding</w:t>
      </w:r>
    </w:p>
    <w:p w:rsidR="00FA33AA" w:rsidRDefault="00FA33AA" w:rsidP="006341D4">
      <w:pPr>
        <w:pStyle w:val="NoSpacing"/>
        <w:jc w:val="center"/>
        <w:rPr>
          <w:b/>
          <w:sz w:val="40"/>
          <w:szCs w:val="40"/>
          <w:u w:val="single"/>
        </w:rPr>
      </w:pPr>
    </w:p>
    <w:p w:rsidR="00FA33AA" w:rsidRDefault="00FA33AA" w:rsidP="006341D4">
      <w:pPr>
        <w:pStyle w:val="NoSpacing"/>
        <w:jc w:val="center"/>
        <w:rPr>
          <w:b/>
          <w:sz w:val="40"/>
          <w:szCs w:val="40"/>
          <w:u w:val="single"/>
        </w:rPr>
      </w:pPr>
    </w:p>
    <w:p w:rsidR="00FA33AA" w:rsidRDefault="00FA33AA" w:rsidP="006341D4">
      <w:pPr>
        <w:pStyle w:val="NoSpacing"/>
        <w:jc w:val="center"/>
        <w:rPr>
          <w:b/>
          <w:sz w:val="40"/>
          <w:szCs w:val="40"/>
          <w:u w:val="single"/>
        </w:rPr>
      </w:pPr>
    </w:p>
    <w:p w:rsidR="00FA33AA" w:rsidRDefault="00FA33AA" w:rsidP="006341D4">
      <w:pPr>
        <w:pStyle w:val="NoSpacing"/>
        <w:jc w:val="center"/>
        <w:rPr>
          <w:b/>
          <w:sz w:val="40"/>
          <w:szCs w:val="40"/>
          <w:u w:val="single"/>
        </w:rPr>
      </w:pPr>
    </w:p>
    <w:p w:rsidR="00FA33AA" w:rsidRPr="00FA33AA" w:rsidRDefault="00FA33AA" w:rsidP="006341D4">
      <w:pPr>
        <w:pStyle w:val="NoSpacing"/>
        <w:jc w:val="center"/>
        <w:rPr>
          <w:b/>
          <w:sz w:val="40"/>
          <w:szCs w:val="40"/>
        </w:rPr>
      </w:pPr>
      <w:r>
        <w:rPr>
          <w:b/>
          <w:sz w:val="40"/>
          <w:szCs w:val="40"/>
        </w:rPr>
        <w:t>Board Adopted: December 19, 2013</w:t>
      </w:r>
    </w:p>
    <w:p w:rsidR="00FA33AA" w:rsidRDefault="00FA33AA" w:rsidP="006341D4">
      <w:pPr>
        <w:pStyle w:val="NoSpacing"/>
        <w:jc w:val="center"/>
        <w:rPr>
          <w:b/>
        </w:rPr>
      </w:pPr>
    </w:p>
    <w:p w:rsidR="00FA33AA" w:rsidRDefault="00FA33AA" w:rsidP="006341D4">
      <w:pPr>
        <w:pStyle w:val="NoSpacing"/>
        <w:jc w:val="center"/>
        <w:rPr>
          <w:b/>
        </w:rPr>
      </w:pPr>
    </w:p>
    <w:p w:rsidR="00FA33AA" w:rsidRDefault="00FA33AA" w:rsidP="006341D4">
      <w:pPr>
        <w:pStyle w:val="NoSpacing"/>
        <w:jc w:val="center"/>
        <w:rPr>
          <w:b/>
        </w:rPr>
      </w:pPr>
    </w:p>
    <w:p w:rsidR="00FA33AA" w:rsidRDefault="00FA33AA" w:rsidP="006341D4">
      <w:pPr>
        <w:pStyle w:val="NoSpacing"/>
        <w:jc w:val="center"/>
        <w:rPr>
          <w:b/>
        </w:rPr>
      </w:pPr>
    </w:p>
    <w:p w:rsidR="00FA33AA" w:rsidRDefault="00FA33AA" w:rsidP="006341D4">
      <w:pPr>
        <w:pStyle w:val="NoSpacing"/>
        <w:jc w:val="center"/>
        <w:rPr>
          <w:b/>
        </w:rPr>
      </w:pPr>
    </w:p>
    <w:p w:rsidR="00FA33AA" w:rsidRDefault="00FA33AA" w:rsidP="006341D4">
      <w:pPr>
        <w:pStyle w:val="NoSpacing"/>
        <w:jc w:val="center"/>
        <w:rPr>
          <w:b/>
        </w:rPr>
      </w:pPr>
    </w:p>
    <w:p w:rsidR="00FA33AA" w:rsidRDefault="00FA33AA" w:rsidP="006341D4">
      <w:pPr>
        <w:pStyle w:val="NoSpacing"/>
        <w:jc w:val="center"/>
        <w:rPr>
          <w:b/>
        </w:rPr>
      </w:pPr>
    </w:p>
    <w:p w:rsidR="00FA33AA" w:rsidRDefault="00FA33AA" w:rsidP="006341D4">
      <w:pPr>
        <w:pStyle w:val="NoSpacing"/>
        <w:jc w:val="center"/>
        <w:rPr>
          <w:b/>
        </w:rPr>
      </w:pPr>
    </w:p>
    <w:p w:rsidR="00FA33AA" w:rsidRDefault="00FA33AA" w:rsidP="006341D4">
      <w:pPr>
        <w:pStyle w:val="NoSpacing"/>
        <w:jc w:val="center"/>
        <w:rPr>
          <w:b/>
        </w:rPr>
      </w:pPr>
    </w:p>
    <w:p w:rsidR="00FA33AA" w:rsidRDefault="00FA33AA" w:rsidP="006341D4">
      <w:pPr>
        <w:pStyle w:val="NoSpacing"/>
        <w:jc w:val="center"/>
        <w:rPr>
          <w:b/>
        </w:rPr>
      </w:pPr>
    </w:p>
    <w:p w:rsidR="00FA33AA" w:rsidRDefault="00FA33AA" w:rsidP="006341D4">
      <w:pPr>
        <w:pStyle w:val="NoSpacing"/>
        <w:jc w:val="center"/>
        <w:rPr>
          <w:b/>
        </w:rPr>
      </w:pPr>
    </w:p>
    <w:p w:rsidR="00FA33AA" w:rsidRDefault="00FA33AA" w:rsidP="006341D4">
      <w:pPr>
        <w:pStyle w:val="NoSpacing"/>
        <w:jc w:val="center"/>
        <w:rPr>
          <w:b/>
        </w:rPr>
      </w:pPr>
    </w:p>
    <w:p w:rsidR="00FA33AA" w:rsidRDefault="00FA33AA" w:rsidP="006341D4">
      <w:pPr>
        <w:pStyle w:val="NoSpacing"/>
        <w:jc w:val="center"/>
        <w:rPr>
          <w:b/>
        </w:rPr>
      </w:pPr>
    </w:p>
    <w:p w:rsidR="00FA33AA" w:rsidRDefault="00FA33AA" w:rsidP="006341D4">
      <w:pPr>
        <w:pStyle w:val="NoSpacing"/>
        <w:jc w:val="center"/>
        <w:rPr>
          <w:b/>
        </w:rPr>
      </w:pPr>
    </w:p>
    <w:p w:rsidR="00FA33AA" w:rsidRDefault="00FA33AA" w:rsidP="006341D4">
      <w:pPr>
        <w:pStyle w:val="NoSpacing"/>
        <w:jc w:val="center"/>
        <w:rPr>
          <w:b/>
        </w:rPr>
      </w:pPr>
    </w:p>
    <w:p w:rsidR="00FA33AA" w:rsidRDefault="00FA33AA" w:rsidP="006341D4">
      <w:pPr>
        <w:pStyle w:val="NoSpacing"/>
        <w:jc w:val="center"/>
        <w:rPr>
          <w:b/>
        </w:rPr>
      </w:pPr>
    </w:p>
    <w:p w:rsidR="00FA33AA" w:rsidRDefault="00FA33AA" w:rsidP="006341D4">
      <w:pPr>
        <w:pStyle w:val="NoSpacing"/>
        <w:jc w:val="center"/>
        <w:rPr>
          <w:b/>
        </w:rPr>
      </w:pPr>
    </w:p>
    <w:p w:rsidR="004621DA" w:rsidRDefault="00A935B7" w:rsidP="006341D4">
      <w:pPr>
        <w:pStyle w:val="NoSpacing"/>
        <w:jc w:val="center"/>
        <w:rPr>
          <w:b/>
        </w:rPr>
      </w:pPr>
      <w:r>
        <w:rPr>
          <w:b/>
        </w:rPr>
        <w:t>2300 PURPOSE</w:t>
      </w:r>
    </w:p>
    <w:p w:rsidR="006341D4" w:rsidRDefault="006341D4" w:rsidP="006341D4">
      <w:pPr>
        <w:pStyle w:val="NoSpacing"/>
        <w:jc w:val="center"/>
        <w:rPr>
          <w:b/>
        </w:rPr>
      </w:pPr>
    </w:p>
    <w:p w:rsidR="006341D4" w:rsidRDefault="006341D4" w:rsidP="006341D4">
      <w:pPr>
        <w:pStyle w:val="NoSpacing"/>
      </w:pPr>
      <w:r>
        <w:t>The Madison County Board of Developmental Disabilities, herein known as the Board, is willing to consider financially supporting critical needs of the individuals that we serve by utilizing local funds generated from our local tax levies.  As these funds are very limited, only critical needs that are related to the health and welfare of the individual, and needs that cannot be met by other funding means will be approved.</w:t>
      </w:r>
      <w:r w:rsidR="00A241D1">
        <w:t xml:space="preserve">  The Board will establish an annual amount to be placed in this fund and used for purposes described in this policy and will review and revise this amount as needed and at least annually.  The Board may also place annual limits that any one individual and/or family may receive from this fund.</w:t>
      </w:r>
    </w:p>
    <w:p w:rsidR="007D26A5" w:rsidRDefault="007D26A5" w:rsidP="006341D4">
      <w:pPr>
        <w:pStyle w:val="NoSpacing"/>
      </w:pPr>
    </w:p>
    <w:p w:rsidR="007D26A5" w:rsidRDefault="007D26A5" w:rsidP="006341D4">
      <w:pPr>
        <w:pStyle w:val="NoSpacing"/>
      </w:pPr>
    </w:p>
    <w:p w:rsidR="007D26A5" w:rsidRPr="007D26A5" w:rsidRDefault="007D26A5" w:rsidP="007D26A5">
      <w:pPr>
        <w:jc w:val="center"/>
        <w:rPr>
          <w:rFonts w:asciiTheme="minorHAnsi" w:hAnsiTheme="minorHAnsi"/>
          <w:b/>
          <w:sz w:val="22"/>
          <w:szCs w:val="22"/>
        </w:rPr>
      </w:pPr>
      <w:r w:rsidRPr="007D26A5">
        <w:rPr>
          <w:rFonts w:asciiTheme="minorHAnsi" w:hAnsiTheme="minorHAnsi"/>
          <w:b/>
          <w:sz w:val="22"/>
          <w:szCs w:val="22"/>
        </w:rPr>
        <w:t>2301   OBTAINING SERVICES</w:t>
      </w:r>
    </w:p>
    <w:p w:rsidR="007D26A5" w:rsidRPr="007D26A5" w:rsidRDefault="007D26A5" w:rsidP="007D26A5">
      <w:pPr>
        <w:jc w:val="center"/>
        <w:rPr>
          <w:rFonts w:asciiTheme="minorHAnsi" w:hAnsiTheme="minorHAnsi"/>
          <w:b/>
        </w:rPr>
      </w:pPr>
    </w:p>
    <w:p w:rsidR="007D26A5" w:rsidRPr="007D26A5" w:rsidRDefault="007D26A5" w:rsidP="007D26A5">
      <w:pPr>
        <w:ind w:left="720" w:hanging="720"/>
        <w:rPr>
          <w:rFonts w:asciiTheme="minorHAnsi" w:hAnsiTheme="minorHAnsi"/>
          <w:i/>
          <w:iCs/>
          <w:sz w:val="22"/>
          <w:szCs w:val="22"/>
        </w:rPr>
      </w:pPr>
      <w:r w:rsidRPr="007D26A5">
        <w:rPr>
          <w:rFonts w:asciiTheme="minorHAnsi" w:hAnsiTheme="minorHAnsi"/>
        </w:rPr>
        <w:t>A.</w:t>
      </w:r>
      <w:r w:rsidRPr="007D26A5">
        <w:rPr>
          <w:rFonts w:asciiTheme="minorHAnsi" w:hAnsiTheme="minorHAnsi"/>
        </w:rPr>
        <w:tab/>
      </w:r>
      <w:r w:rsidRPr="007D26A5">
        <w:rPr>
          <w:rFonts w:asciiTheme="minorHAnsi" w:hAnsiTheme="minorHAnsi"/>
          <w:sz w:val="22"/>
          <w:szCs w:val="22"/>
        </w:rPr>
        <w:t>Requests for services shall be initiated by the family or by someone on their behalf.  The request for services shall be honored if funds and services are available and the request is consistent with t</w:t>
      </w:r>
      <w:r>
        <w:rPr>
          <w:rFonts w:asciiTheme="minorHAnsi" w:hAnsiTheme="minorHAnsi"/>
          <w:sz w:val="22"/>
          <w:szCs w:val="22"/>
        </w:rPr>
        <w:t>his policy.  The</w:t>
      </w:r>
      <w:r w:rsidRPr="007D26A5">
        <w:rPr>
          <w:rFonts w:asciiTheme="minorHAnsi" w:hAnsiTheme="minorHAnsi"/>
          <w:sz w:val="22"/>
          <w:szCs w:val="22"/>
        </w:rPr>
        <w:t xml:space="preserve"> Board will work with the family to obtain supports and services.  At the family’s request, the Board will assist the family in developing individual plans and</w:t>
      </w:r>
      <w:r>
        <w:rPr>
          <w:rFonts w:asciiTheme="minorHAnsi" w:hAnsiTheme="minorHAnsi"/>
          <w:sz w:val="22"/>
          <w:szCs w:val="22"/>
        </w:rPr>
        <w:t xml:space="preserve"> strategies for supports.  S</w:t>
      </w:r>
      <w:r w:rsidRPr="007D26A5">
        <w:rPr>
          <w:rFonts w:asciiTheme="minorHAnsi" w:hAnsiTheme="minorHAnsi"/>
          <w:sz w:val="22"/>
          <w:szCs w:val="22"/>
        </w:rPr>
        <w:t>ervices</w:t>
      </w:r>
      <w:r>
        <w:rPr>
          <w:rFonts w:asciiTheme="minorHAnsi" w:hAnsiTheme="minorHAnsi"/>
          <w:sz w:val="22"/>
          <w:szCs w:val="22"/>
        </w:rPr>
        <w:t xml:space="preserve"> provided in accordance with this policy</w:t>
      </w:r>
      <w:r w:rsidRPr="007D26A5">
        <w:rPr>
          <w:rFonts w:asciiTheme="minorHAnsi" w:hAnsiTheme="minorHAnsi"/>
          <w:sz w:val="22"/>
          <w:szCs w:val="22"/>
        </w:rPr>
        <w:t xml:space="preserve"> will be considered a component of the individual planning proc</w:t>
      </w:r>
      <w:r w:rsidR="00A935B7">
        <w:rPr>
          <w:rFonts w:asciiTheme="minorHAnsi" w:hAnsiTheme="minorHAnsi"/>
          <w:sz w:val="22"/>
          <w:szCs w:val="22"/>
        </w:rPr>
        <w:t>ess</w:t>
      </w:r>
      <w:r w:rsidRPr="007D26A5">
        <w:rPr>
          <w:rFonts w:asciiTheme="minorHAnsi" w:hAnsiTheme="minorHAnsi"/>
          <w:sz w:val="22"/>
          <w:szCs w:val="22"/>
        </w:rPr>
        <w:t>.</w:t>
      </w:r>
    </w:p>
    <w:p w:rsidR="007D26A5" w:rsidRPr="007D26A5" w:rsidRDefault="007D26A5" w:rsidP="007D26A5">
      <w:pPr>
        <w:pStyle w:val="Footer"/>
        <w:tabs>
          <w:tab w:val="clear" w:pos="4320"/>
          <w:tab w:val="clear" w:pos="8640"/>
        </w:tabs>
        <w:rPr>
          <w:rFonts w:asciiTheme="minorHAnsi" w:hAnsiTheme="minorHAnsi"/>
          <w:sz w:val="22"/>
          <w:szCs w:val="22"/>
        </w:rPr>
      </w:pPr>
    </w:p>
    <w:p w:rsidR="007D26A5" w:rsidRPr="007D26A5" w:rsidRDefault="007D26A5" w:rsidP="007D26A5">
      <w:pPr>
        <w:ind w:left="1440" w:hanging="720"/>
        <w:rPr>
          <w:rFonts w:asciiTheme="minorHAnsi" w:hAnsiTheme="minorHAnsi"/>
          <w:sz w:val="22"/>
          <w:szCs w:val="22"/>
        </w:rPr>
      </w:pPr>
      <w:r w:rsidRPr="007D26A5">
        <w:rPr>
          <w:rFonts w:asciiTheme="minorHAnsi" w:hAnsiTheme="minorHAnsi"/>
          <w:sz w:val="22"/>
          <w:szCs w:val="22"/>
        </w:rPr>
        <w:t>1.</w:t>
      </w:r>
      <w:r w:rsidRPr="007D26A5">
        <w:rPr>
          <w:rFonts w:asciiTheme="minorHAnsi" w:hAnsiTheme="minorHAnsi"/>
          <w:sz w:val="22"/>
          <w:szCs w:val="22"/>
        </w:rPr>
        <w:tab/>
        <w:t>In regards to respite care the fa</w:t>
      </w:r>
      <w:r w:rsidR="00A935B7">
        <w:rPr>
          <w:rFonts w:asciiTheme="minorHAnsi" w:hAnsiTheme="minorHAnsi"/>
          <w:sz w:val="22"/>
          <w:szCs w:val="22"/>
        </w:rPr>
        <w:t>mily, the Board</w:t>
      </w:r>
      <w:r w:rsidRPr="007D26A5">
        <w:rPr>
          <w:rFonts w:asciiTheme="minorHAnsi" w:hAnsiTheme="minorHAnsi"/>
          <w:sz w:val="22"/>
          <w:szCs w:val="22"/>
        </w:rPr>
        <w:t xml:space="preserve"> and the provider shall enter into an agreement in regards to maintaining any day program or other supports the individual receiving respite may be involved in.</w:t>
      </w:r>
    </w:p>
    <w:p w:rsidR="007D26A5" w:rsidRPr="007D26A5" w:rsidRDefault="007D26A5" w:rsidP="007D26A5">
      <w:pPr>
        <w:rPr>
          <w:rFonts w:asciiTheme="minorHAnsi" w:hAnsiTheme="minorHAnsi"/>
          <w:sz w:val="22"/>
          <w:szCs w:val="22"/>
        </w:rPr>
      </w:pPr>
    </w:p>
    <w:p w:rsidR="007D26A5" w:rsidRPr="007D26A5" w:rsidRDefault="007D26A5" w:rsidP="007D26A5">
      <w:pPr>
        <w:ind w:left="1440" w:hanging="720"/>
        <w:rPr>
          <w:rFonts w:asciiTheme="minorHAnsi" w:hAnsiTheme="minorHAnsi"/>
          <w:sz w:val="22"/>
          <w:szCs w:val="22"/>
        </w:rPr>
      </w:pPr>
      <w:r w:rsidRPr="007D26A5">
        <w:rPr>
          <w:rFonts w:asciiTheme="minorHAnsi" w:hAnsiTheme="minorHAnsi"/>
          <w:sz w:val="22"/>
          <w:szCs w:val="22"/>
        </w:rPr>
        <w:t>2.</w:t>
      </w:r>
      <w:r w:rsidRPr="007D26A5">
        <w:rPr>
          <w:rFonts w:asciiTheme="minorHAnsi" w:hAnsiTheme="minorHAnsi"/>
          <w:sz w:val="22"/>
          <w:szCs w:val="22"/>
        </w:rPr>
        <w:tab/>
        <w:t>If the individual is not enrolled in</w:t>
      </w:r>
      <w:r w:rsidR="00A935B7">
        <w:rPr>
          <w:rFonts w:asciiTheme="minorHAnsi" w:hAnsiTheme="minorHAnsi"/>
          <w:sz w:val="22"/>
          <w:szCs w:val="22"/>
        </w:rPr>
        <w:t xml:space="preserve"> a day</w:t>
      </w:r>
      <w:r w:rsidRPr="007D26A5">
        <w:rPr>
          <w:rFonts w:asciiTheme="minorHAnsi" w:hAnsiTheme="minorHAnsi"/>
          <w:sz w:val="22"/>
          <w:szCs w:val="22"/>
        </w:rPr>
        <w:t xml:space="preserve"> program, and respite will be taking place out-of-home, effort will be made to arrange a placement within the service area of the day program.  If this is not possible, it is up to the family to decide whether respite care or daytime programming is most important under the circumstances.  It is the family’s responsibility to arrange for any needed change in transportation and informing the day program of the change.</w:t>
      </w:r>
    </w:p>
    <w:p w:rsidR="007D26A5" w:rsidRPr="007D26A5" w:rsidRDefault="007D26A5" w:rsidP="007D26A5">
      <w:pPr>
        <w:rPr>
          <w:rFonts w:asciiTheme="minorHAnsi" w:hAnsiTheme="minorHAnsi"/>
          <w:sz w:val="22"/>
          <w:szCs w:val="22"/>
        </w:rPr>
      </w:pPr>
    </w:p>
    <w:p w:rsidR="007D26A5" w:rsidRPr="007D26A5" w:rsidRDefault="007D26A5" w:rsidP="007D26A5">
      <w:pPr>
        <w:ind w:left="720" w:hanging="720"/>
        <w:rPr>
          <w:rFonts w:asciiTheme="minorHAnsi" w:hAnsiTheme="minorHAnsi"/>
          <w:sz w:val="22"/>
          <w:szCs w:val="22"/>
        </w:rPr>
      </w:pPr>
      <w:r w:rsidRPr="007D26A5">
        <w:rPr>
          <w:rFonts w:asciiTheme="minorHAnsi" w:hAnsiTheme="minorHAnsi"/>
          <w:sz w:val="22"/>
          <w:szCs w:val="22"/>
        </w:rPr>
        <w:t>B.</w:t>
      </w:r>
      <w:r w:rsidRPr="007D26A5">
        <w:rPr>
          <w:rFonts w:asciiTheme="minorHAnsi" w:hAnsiTheme="minorHAnsi"/>
          <w:sz w:val="22"/>
          <w:szCs w:val="22"/>
        </w:rPr>
        <w:tab/>
        <w:t>The family’s request for education, training or counseling for members of the family, adaptive equipment, special diets or home modification shall be supported through the active involvement of t</w:t>
      </w:r>
      <w:r w:rsidR="00A935B7">
        <w:rPr>
          <w:rFonts w:asciiTheme="minorHAnsi" w:hAnsiTheme="minorHAnsi"/>
          <w:sz w:val="22"/>
          <w:szCs w:val="22"/>
        </w:rPr>
        <w:t xml:space="preserve">he Board </w:t>
      </w:r>
      <w:r w:rsidRPr="007D26A5">
        <w:rPr>
          <w:rFonts w:asciiTheme="minorHAnsi" w:hAnsiTheme="minorHAnsi"/>
          <w:sz w:val="22"/>
          <w:szCs w:val="22"/>
        </w:rPr>
        <w:t>to determine that the requested service is needed to improve the living environment or facilitate the care or the individual.  Documentation of need by professionals familiar with the individual and/or family may be necessary.  The family shall be responsible for obtaining and providing documentation requested.</w:t>
      </w:r>
    </w:p>
    <w:p w:rsidR="007D26A5" w:rsidRPr="007D26A5" w:rsidRDefault="007D26A5" w:rsidP="007D26A5">
      <w:pPr>
        <w:rPr>
          <w:rFonts w:asciiTheme="minorHAnsi" w:hAnsiTheme="minorHAnsi"/>
          <w:sz w:val="22"/>
          <w:szCs w:val="22"/>
        </w:rPr>
      </w:pPr>
    </w:p>
    <w:p w:rsidR="007D26A5" w:rsidRPr="007D26A5" w:rsidRDefault="007D26A5" w:rsidP="007D26A5">
      <w:pPr>
        <w:ind w:left="1440" w:hanging="720"/>
        <w:rPr>
          <w:rFonts w:asciiTheme="minorHAnsi" w:hAnsiTheme="minorHAnsi"/>
          <w:sz w:val="22"/>
          <w:szCs w:val="22"/>
        </w:rPr>
      </w:pPr>
      <w:r w:rsidRPr="007D26A5">
        <w:rPr>
          <w:rFonts w:asciiTheme="minorHAnsi" w:hAnsiTheme="minorHAnsi"/>
          <w:sz w:val="22"/>
          <w:szCs w:val="22"/>
        </w:rPr>
        <w:t>1.</w:t>
      </w:r>
      <w:r w:rsidRPr="007D26A5">
        <w:rPr>
          <w:rFonts w:asciiTheme="minorHAnsi" w:hAnsiTheme="minorHAnsi"/>
          <w:sz w:val="22"/>
          <w:szCs w:val="22"/>
        </w:rPr>
        <w:tab/>
        <w:t>In the case of home modification requested for a rental property, written agreement by the owner of the property allowing the modification is required.  In addition, in cases where the modification is permanent, the owner of the property will be encouraged to support a portion of the modification costs.</w:t>
      </w:r>
    </w:p>
    <w:p w:rsidR="007D26A5" w:rsidRPr="007D26A5" w:rsidRDefault="007D26A5" w:rsidP="007D26A5">
      <w:pPr>
        <w:rPr>
          <w:rFonts w:asciiTheme="minorHAnsi" w:hAnsiTheme="minorHAnsi"/>
          <w:sz w:val="22"/>
          <w:szCs w:val="22"/>
        </w:rPr>
      </w:pPr>
    </w:p>
    <w:p w:rsidR="007D26A5" w:rsidRPr="007D26A5" w:rsidRDefault="007D26A5" w:rsidP="007D26A5">
      <w:pPr>
        <w:ind w:left="1440" w:hanging="720"/>
        <w:rPr>
          <w:rFonts w:asciiTheme="minorHAnsi" w:hAnsiTheme="minorHAnsi"/>
          <w:sz w:val="22"/>
          <w:szCs w:val="22"/>
        </w:rPr>
      </w:pPr>
      <w:r w:rsidRPr="007D26A5">
        <w:rPr>
          <w:rFonts w:asciiTheme="minorHAnsi" w:hAnsiTheme="minorHAnsi"/>
          <w:sz w:val="22"/>
          <w:szCs w:val="22"/>
        </w:rPr>
        <w:t>2.</w:t>
      </w:r>
      <w:r w:rsidRPr="007D26A5">
        <w:rPr>
          <w:rFonts w:asciiTheme="minorHAnsi" w:hAnsiTheme="minorHAnsi"/>
          <w:sz w:val="22"/>
          <w:szCs w:val="22"/>
        </w:rPr>
        <w:tab/>
        <w:t>In the case of home modif</w:t>
      </w:r>
      <w:r w:rsidR="00443517">
        <w:rPr>
          <w:rFonts w:asciiTheme="minorHAnsi" w:hAnsiTheme="minorHAnsi"/>
          <w:sz w:val="22"/>
          <w:szCs w:val="22"/>
        </w:rPr>
        <w:t xml:space="preserve">ication, a </w:t>
      </w:r>
      <w:r w:rsidR="000813C3">
        <w:rPr>
          <w:rFonts w:asciiTheme="minorHAnsi" w:hAnsiTheme="minorHAnsi"/>
          <w:sz w:val="22"/>
          <w:szCs w:val="22"/>
        </w:rPr>
        <w:t xml:space="preserve">written </w:t>
      </w:r>
      <w:r w:rsidR="00443517">
        <w:rPr>
          <w:rFonts w:asciiTheme="minorHAnsi" w:hAnsiTheme="minorHAnsi"/>
          <w:sz w:val="22"/>
          <w:szCs w:val="22"/>
        </w:rPr>
        <w:t>quote</w:t>
      </w:r>
      <w:r w:rsidRPr="007D26A5">
        <w:rPr>
          <w:rFonts w:asciiTheme="minorHAnsi" w:hAnsiTheme="minorHAnsi"/>
          <w:sz w:val="22"/>
          <w:szCs w:val="22"/>
        </w:rPr>
        <w:t xml:space="preserve"> by </w:t>
      </w:r>
      <w:r w:rsidR="00443517">
        <w:rPr>
          <w:rFonts w:asciiTheme="minorHAnsi" w:hAnsiTheme="minorHAnsi"/>
          <w:sz w:val="22"/>
          <w:szCs w:val="22"/>
        </w:rPr>
        <w:t xml:space="preserve">an </w:t>
      </w:r>
      <w:r w:rsidRPr="007D26A5">
        <w:rPr>
          <w:rFonts w:asciiTheme="minorHAnsi" w:hAnsiTheme="minorHAnsi"/>
          <w:sz w:val="22"/>
          <w:szCs w:val="22"/>
        </w:rPr>
        <w:t xml:space="preserve">approved </w:t>
      </w:r>
      <w:r w:rsidR="00443517">
        <w:rPr>
          <w:rFonts w:asciiTheme="minorHAnsi" w:hAnsiTheme="minorHAnsi"/>
          <w:sz w:val="22"/>
          <w:szCs w:val="22"/>
        </w:rPr>
        <w:t>provider</w:t>
      </w:r>
      <w:r w:rsidRPr="007D26A5">
        <w:rPr>
          <w:rFonts w:asciiTheme="minorHAnsi" w:hAnsiTheme="minorHAnsi"/>
          <w:sz w:val="22"/>
          <w:szCs w:val="22"/>
        </w:rPr>
        <w:t xml:space="preserve"> must be submitted by the family for consideration.</w:t>
      </w:r>
    </w:p>
    <w:p w:rsidR="007D26A5" w:rsidRPr="007D26A5" w:rsidRDefault="007D26A5" w:rsidP="007D26A5">
      <w:pPr>
        <w:rPr>
          <w:rFonts w:asciiTheme="minorHAnsi" w:hAnsiTheme="minorHAnsi"/>
          <w:sz w:val="22"/>
          <w:szCs w:val="22"/>
        </w:rPr>
      </w:pPr>
    </w:p>
    <w:p w:rsidR="007D26A5" w:rsidRPr="007D26A5" w:rsidRDefault="007D26A5" w:rsidP="007D26A5">
      <w:pPr>
        <w:ind w:left="1440" w:hanging="720"/>
        <w:rPr>
          <w:rFonts w:asciiTheme="minorHAnsi" w:hAnsiTheme="minorHAnsi"/>
          <w:sz w:val="22"/>
          <w:szCs w:val="22"/>
        </w:rPr>
      </w:pPr>
      <w:r w:rsidRPr="007D26A5">
        <w:rPr>
          <w:rFonts w:asciiTheme="minorHAnsi" w:hAnsiTheme="minorHAnsi"/>
          <w:sz w:val="22"/>
          <w:szCs w:val="22"/>
        </w:rPr>
        <w:t>3.</w:t>
      </w:r>
      <w:r w:rsidRPr="007D26A5">
        <w:rPr>
          <w:rFonts w:asciiTheme="minorHAnsi" w:hAnsiTheme="minorHAnsi"/>
          <w:sz w:val="22"/>
          <w:szCs w:val="22"/>
        </w:rPr>
        <w:tab/>
        <w:t>In the case of adaptive equipment, the provider shall submit a purchase order listing services to be provided and all price quotations.</w:t>
      </w:r>
    </w:p>
    <w:p w:rsidR="007D26A5" w:rsidRPr="007D26A5" w:rsidRDefault="007D26A5" w:rsidP="007D26A5">
      <w:pPr>
        <w:rPr>
          <w:rFonts w:asciiTheme="minorHAnsi" w:hAnsiTheme="minorHAnsi"/>
          <w:sz w:val="22"/>
          <w:szCs w:val="22"/>
        </w:rPr>
      </w:pPr>
    </w:p>
    <w:p w:rsidR="007D26A5" w:rsidRPr="007D26A5" w:rsidRDefault="007D26A5" w:rsidP="007D26A5">
      <w:pPr>
        <w:ind w:left="720" w:hanging="720"/>
        <w:rPr>
          <w:rFonts w:asciiTheme="minorHAnsi" w:hAnsiTheme="minorHAnsi"/>
          <w:sz w:val="22"/>
          <w:szCs w:val="22"/>
        </w:rPr>
      </w:pPr>
      <w:r w:rsidRPr="007D26A5">
        <w:rPr>
          <w:rFonts w:asciiTheme="minorHAnsi" w:hAnsiTheme="minorHAnsi"/>
          <w:sz w:val="22"/>
          <w:szCs w:val="22"/>
        </w:rPr>
        <w:t>C.</w:t>
      </w:r>
      <w:r w:rsidRPr="007D26A5">
        <w:rPr>
          <w:rFonts w:asciiTheme="minorHAnsi" w:hAnsiTheme="minorHAnsi"/>
          <w:sz w:val="22"/>
          <w:szCs w:val="22"/>
        </w:rPr>
        <w:tab/>
        <w:t xml:space="preserve">Services may be provided in a county other than Madison County, </w:t>
      </w:r>
      <w:proofErr w:type="gramStart"/>
      <w:r w:rsidRPr="007D26A5">
        <w:rPr>
          <w:rFonts w:asciiTheme="minorHAnsi" w:hAnsiTheme="minorHAnsi"/>
          <w:sz w:val="22"/>
          <w:szCs w:val="22"/>
        </w:rPr>
        <w:t>Ohio,</w:t>
      </w:r>
      <w:proofErr w:type="gramEnd"/>
      <w:r w:rsidRPr="007D26A5">
        <w:rPr>
          <w:rFonts w:asciiTheme="minorHAnsi" w:hAnsiTheme="minorHAnsi"/>
          <w:sz w:val="22"/>
          <w:szCs w:val="22"/>
        </w:rPr>
        <w:t xml:space="preserve"> however,</w:t>
      </w:r>
      <w:r w:rsidR="00A935B7">
        <w:rPr>
          <w:rFonts w:asciiTheme="minorHAnsi" w:hAnsiTheme="minorHAnsi"/>
          <w:sz w:val="22"/>
          <w:szCs w:val="22"/>
        </w:rPr>
        <w:t xml:space="preserve"> the Madison County Board of </w:t>
      </w:r>
      <w:r w:rsidRPr="007D26A5">
        <w:rPr>
          <w:rFonts w:asciiTheme="minorHAnsi" w:hAnsiTheme="minorHAnsi"/>
          <w:sz w:val="22"/>
          <w:szCs w:val="22"/>
        </w:rPr>
        <w:t>DD reserves the right to determine that provide</w:t>
      </w:r>
      <w:r w:rsidR="00A935B7">
        <w:rPr>
          <w:rFonts w:asciiTheme="minorHAnsi" w:hAnsiTheme="minorHAnsi"/>
          <w:sz w:val="22"/>
          <w:szCs w:val="22"/>
        </w:rPr>
        <w:t>rs meet the requirements specified in rule</w:t>
      </w:r>
      <w:r w:rsidRPr="007D26A5">
        <w:rPr>
          <w:rFonts w:asciiTheme="minorHAnsi" w:hAnsiTheme="minorHAnsi"/>
          <w:sz w:val="22"/>
          <w:szCs w:val="22"/>
        </w:rPr>
        <w:t>.</w:t>
      </w:r>
    </w:p>
    <w:p w:rsidR="007D26A5" w:rsidRPr="007D26A5" w:rsidRDefault="007D26A5" w:rsidP="007D26A5">
      <w:pPr>
        <w:rPr>
          <w:rFonts w:asciiTheme="minorHAnsi" w:hAnsiTheme="minorHAnsi"/>
          <w:sz w:val="22"/>
          <w:szCs w:val="22"/>
        </w:rPr>
      </w:pPr>
    </w:p>
    <w:p w:rsidR="007D26A5" w:rsidRPr="007D26A5" w:rsidRDefault="007D26A5" w:rsidP="007D26A5">
      <w:pPr>
        <w:ind w:left="720" w:hanging="720"/>
        <w:rPr>
          <w:rFonts w:asciiTheme="minorHAnsi" w:hAnsiTheme="minorHAnsi"/>
          <w:sz w:val="22"/>
          <w:szCs w:val="22"/>
        </w:rPr>
      </w:pPr>
      <w:r w:rsidRPr="007D26A5">
        <w:rPr>
          <w:rFonts w:asciiTheme="minorHAnsi" w:hAnsiTheme="minorHAnsi"/>
          <w:sz w:val="22"/>
          <w:szCs w:val="22"/>
        </w:rPr>
        <w:t>D.</w:t>
      </w:r>
      <w:r w:rsidRPr="007D26A5">
        <w:rPr>
          <w:rFonts w:asciiTheme="minorHAnsi" w:hAnsiTheme="minorHAnsi"/>
          <w:sz w:val="22"/>
          <w:szCs w:val="22"/>
        </w:rPr>
        <w:tab/>
        <w:t>Services may be provided by agencies or persons other than</w:t>
      </w:r>
      <w:r w:rsidR="00A935B7">
        <w:rPr>
          <w:rFonts w:asciiTheme="minorHAnsi" w:hAnsiTheme="minorHAnsi"/>
          <w:sz w:val="22"/>
          <w:szCs w:val="22"/>
        </w:rPr>
        <w:t xml:space="preserve"> the Madison County Board of </w:t>
      </w:r>
      <w:r w:rsidRPr="007D26A5">
        <w:rPr>
          <w:rFonts w:asciiTheme="minorHAnsi" w:hAnsiTheme="minorHAnsi"/>
          <w:sz w:val="22"/>
          <w:szCs w:val="22"/>
        </w:rPr>
        <w:t>DD includ</w:t>
      </w:r>
      <w:r w:rsidR="00A935B7">
        <w:rPr>
          <w:rFonts w:asciiTheme="minorHAnsi" w:hAnsiTheme="minorHAnsi"/>
          <w:sz w:val="22"/>
          <w:szCs w:val="22"/>
        </w:rPr>
        <w:t>ing, but not limited to, indepe</w:t>
      </w:r>
      <w:r w:rsidR="002D62E3">
        <w:rPr>
          <w:rFonts w:asciiTheme="minorHAnsi" w:hAnsiTheme="minorHAnsi"/>
          <w:sz w:val="22"/>
          <w:szCs w:val="22"/>
        </w:rPr>
        <w:t>n</w:t>
      </w:r>
      <w:r w:rsidR="00A935B7">
        <w:rPr>
          <w:rFonts w:asciiTheme="minorHAnsi" w:hAnsiTheme="minorHAnsi"/>
          <w:sz w:val="22"/>
          <w:szCs w:val="22"/>
        </w:rPr>
        <w:t>dent</w:t>
      </w:r>
      <w:r w:rsidRPr="007D26A5">
        <w:rPr>
          <w:rFonts w:asciiTheme="minorHAnsi" w:hAnsiTheme="minorHAnsi"/>
          <w:sz w:val="22"/>
          <w:szCs w:val="22"/>
        </w:rPr>
        <w:t xml:space="preserve"> providers in the community.</w:t>
      </w:r>
    </w:p>
    <w:p w:rsidR="007D26A5" w:rsidRPr="007D26A5" w:rsidRDefault="007D26A5" w:rsidP="007D26A5">
      <w:pPr>
        <w:rPr>
          <w:rFonts w:asciiTheme="minorHAnsi" w:hAnsiTheme="minorHAnsi"/>
          <w:sz w:val="22"/>
          <w:szCs w:val="22"/>
        </w:rPr>
      </w:pPr>
    </w:p>
    <w:p w:rsidR="007D26A5" w:rsidRPr="007D26A5" w:rsidRDefault="007D26A5" w:rsidP="007D26A5">
      <w:pPr>
        <w:ind w:left="720" w:hanging="720"/>
        <w:rPr>
          <w:rFonts w:asciiTheme="minorHAnsi" w:hAnsiTheme="minorHAnsi"/>
          <w:sz w:val="22"/>
          <w:szCs w:val="22"/>
        </w:rPr>
      </w:pPr>
      <w:r w:rsidRPr="007D26A5">
        <w:rPr>
          <w:rFonts w:asciiTheme="minorHAnsi" w:hAnsiTheme="minorHAnsi"/>
          <w:sz w:val="22"/>
          <w:szCs w:val="22"/>
        </w:rPr>
        <w:t>E.</w:t>
      </w:r>
      <w:r w:rsidRPr="007D26A5">
        <w:rPr>
          <w:rFonts w:asciiTheme="minorHAnsi" w:hAnsiTheme="minorHAnsi"/>
          <w:sz w:val="22"/>
          <w:szCs w:val="22"/>
        </w:rPr>
        <w:tab/>
        <w:t>The family may request an approved provider list from</w:t>
      </w:r>
      <w:r w:rsidR="00A935B7">
        <w:rPr>
          <w:rFonts w:asciiTheme="minorHAnsi" w:hAnsiTheme="minorHAnsi"/>
          <w:sz w:val="22"/>
          <w:szCs w:val="22"/>
        </w:rPr>
        <w:t xml:space="preserve"> the Madison County Board of </w:t>
      </w:r>
      <w:r w:rsidRPr="007D26A5">
        <w:rPr>
          <w:rFonts w:asciiTheme="minorHAnsi" w:hAnsiTheme="minorHAnsi"/>
          <w:sz w:val="22"/>
          <w:szCs w:val="22"/>
        </w:rPr>
        <w:t>DD or they may recommend a provider to be considered for approval.</w:t>
      </w:r>
    </w:p>
    <w:p w:rsidR="007D26A5" w:rsidRPr="007D26A5" w:rsidRDefault="007D26A5" w:rsidP="007D26A5">
      <w:pPr>
        <w:rPr>
          <w:rFonts w:asciiTheme="minorHAnsi" w:hAnsiTheme="minorHAnsi"/>
          <w:sz w:val="22"/>
          <w:szCs w:val="22"/>
        </w:rPr>
      </w:pPr>
    </w:p>
    <w:p w:rsidR="007D26A5" w:rsidRPr="007D26A5" w:rsidRDefault="007D26A5" w:rsidP="007D26A5">
      <w:pPr>
        <w:ind w:left="720" w:hanging="720"/>
        <w:rPr>
          <w:rFonts w:asciiTheme="minorHAnsi" w:hAnsiTheme="minorHAnsi"/>
          <w:sz w:val="22"/>
          <w:szCs w:val="22"/>
        </w:rPr>
      </w:pPr>
      <w:r w:rsidRPr="007D26A5">
        <w:rPr>
          <w:rFonts w:asciiTheme="minorHAnsi" w:hAnsiTheme="minorHAnsi"/>
          <w:sz w:val="22"/>
          <w:szCs w:val="22"/>
        </w:rPr>
        <w:t>F.</w:t>
      </w:r>
      <w:r w:rsidRPr="007D26A5">
        <w:rPr>
          <w:rFonts w:asciiTheme="minorHAnsi" w:hAnsiTheme="minorHAnsi"/>
          <w:sz w:val="22"/>
          <w:szCs w:val="22"/>
        </w:rPr>
        <w:tab/>
      </w:r>
      <w:r w:rsidR="000813C3">
        <w:rPr>
          <w:rFonts w:asciiTheme="minorHAnsi" w:hAnsiTheme="minorHAnsi"/>
          <w:sz w:val="22"/>
          <w:szCs w:val="22"/>
        </w:rPr>
        <w:t xml:space="preserve">A Family Selected Provider is selected by the family to provide the needed services.  The family may waive all training and background checks on the individual referral.  The family may also negotiate any rate acceptable to the provider not to exceed the maximum amount paid to a Board Approved Provider.  </w:t>
      </w:r>
      <w:r w:rsidRPr="007D26A5">
        <w:rPr>
          <w:rFonts w:asciiTheme="minorHAnsi" w:hAnsiTheme="minorHAnsi"/>
          <w:sz w:val="22"/>
          <w:szCs w:val="22"/>
        </w:rPr>
        <w:t>To be assured of reimbursement, the family shall obtain prior approval from</w:t>
      </w:r>
      <w:r w:rsidR="00A935B7">
        <w:rPr>
          <w:rFonts w:asciiTheme="minorHAnsi" w:hAnsiTheme="minorHAnsi"/>
          <w:sz w:val="22"/>
          <w:szCs w:val="22"/>
        </w:rPr>
        <w:t xml:space="preserve"> the Madison County Board of </w:t>
      </w:r>
      <w:r w:rsidRPr="007D26A5">
        <w:rPr>
          <w:rFonts w:asciiTheme="minorHAnsi" w:hAnsiTheme="minorHAnsi"/>
          <w:sz w:val="22"/>
          <w:szCs w:val="22"/>
        </w:rPr>
        <w:t>DD of the provider and the estimated cost of the service before agreeing to or signing a contract for the services.</w:t>
      </w:r>
    </w:p>
    <w:p w:rsidR="007D26A5" w:rsidRPr="007D26A5" w:rsidRDefault="007D26A5" w:rsidP="007D26A5">
      <w:pPr>
        <w:ind w:left="1440" w:hanging="720"/>
        <w:rPr>
          <w:rFonts w:asciiTheme="minorHAnsi" w:hAnsiTheme="minorHAnsi"/>
          <w:sz w:val="22"/>
          <w:szCs w:val="22"/>
        </w:rPr>
      </w:pPr>
    </w:p>
    <w:p w:rsidR="007D26A5" w:rsidRPr="007D26A5" w:rsidRDefault="007D26A5" w:rsidP="007D26A5">
      <w:pPr>
        <w:ind w:left="720" w:hanging="720"/>
        <w:rPr>
          <w:rFonts w:asciiTheme="minorHAnsi" w:hAnsiTheme="minorHAnsi"/>
          <w:sz w:val="22"/>
          <w:szCs w:val="22"/>
        </w:rPr>
      </w:pPr>
      <w:r w:rsidRPr="007D26A5">
        <w:rPr>
          <w:rFonts w:asciiTheme="minorHAnsi" w:hAnsiTheme="minorHAnsi"/>
          <w:sz w:val="22"/>
          <w:szCs w:val="22"/>
        </w:rPr>
        <w:t>G.</w:t>
      </w:r>
      <w:r w:rsidRPr="007D26A5">
        <w:rPr>
          <w:rFonts w:asciiTheme="minorHAnsi" w:hAnsiTheme="minorHAnsi"/>
          <w:sz w:val="22"/>
          <w:szCs w:val="22"/>
        </w:rPr>
        <w:tab/>
        <w:t>Upon approval of the requ</w:t>
      </w:r>
      <w:r w:rsidR="00A935B7">
        <w:rPr>
          <w:rFonts w:asciiTheme="minorHAnsi" w:hAnsiTheme="minorHAnsi"/>
          <w:sz w:val="22"/>
          <w:szCs w:val="22"/>
        </w:rPr>
        <w:t>est for Critical Needs Funding</w:t>
      </w:r>
      <w:r w:rsidRPr="007D26A5">
        <w:rPr>
          <w:rFonts w:asciiTheme="minorHAnsi" w:hAnsiTheme="minorHAnsi"/>
          <w:sz w:val="22"/>
          <w:szCs w:val="22"/>
        </w:rPr>
        <w:t xml:space="preserve"> reimbursement, the family shall be notified of the amount of the approved reimbursement.  The family shall present the notification along to the provider when the service has been received or at a time otherwise mutually agreed to.</w:t>
      </w:r>
    </w:p>
    <w:p w:rsidR="007D26A5" w:rsidRPr="007D26A5" w:rsidRDefault="007D26A5" w:rsidP="007D26A5">
      <w:pPr>
        <w:rPr>
          <w:rFonts w:asciiTheme="minorHAnsi" w:hAnsiTheme="minorHAnsi"/>
          <w:sz w:val="22"/>
          <w:szCs w:val="22"/>
        </w:rPr>
      </w:pPr>
    </w:p>
    <w:p w:rsidR="007D26A5" w:rsidRPr="007D26A5" w:rsidRDefault="007D26A5" w:rsidP="007D26A5">
      <w:pPr>
        <w:ind w:left="720" w:hanging="720"/>
        <w:rPr>
          <w:rFonts w:asciiTheme="minorHAnsi" w:hAnsiTheme="minorHAnsi"/>
          <w:sz w:val="22"/>
          <w:szCs w:val="22"/>
        </w:rPr>
      </w:pPr>
      <w:r w:rsidRPr="007D26A5">
        <w:rPr>
          <w:rFonts w:asciiTheme="minorHAnsi" w:hAnsiTheme="minorHAnsi"/>
          <w:sz w:val="22"/>
          <w:szCs w:val="22"/>
        </w:rPr>
        <w:t>H.</w:t>
      </w:r>
      <w:r w:rsidRPr="007D26A5">
        <w:rPr>
          <w:rFonts w:asciiTheme="minorHAnsi" w:hAnsiTheme="minorHAnsi"/>
          <w:sz w:val="22"/>
          <w:szCs w:val="22"/>
        </w:rPr>
        <w:tab/>
        <w:t>The provider and parent/guardian shall sign the authorization form/time sheets supplied by the Madison County Board and send to the County Board who shall pay the costs within 45 days after the provider submits it.</w:t>
      </w:r>
    </w:p>
    <w:p w:rsidR="007D26A5" w:rsidRPr="007D26A5" w:rsidRDefault="007D26A5" w:rsidP="007D26A5">
      <w:pPr>
        <w:rPr>
          <w:rFonts w:asciiTheme="minorHAnsi" w:hAnsiTheme="minorHAnsi"/>
          <w:sz w:val="22"/>
          <w:szCs w:val="22"/>
        </w:rPr>
      </w:pPr>
    </w:p>
    <w:p w:rsidR="00A935B7" w:rsidRDefault="00A935B7" w:rsidP="00A935B7">
      <w:pPr>
        <w:rPr>
          <w:rFonts w:asciiTheme="minorHAnsi" w:hAnsiTheme="minorHAnsi"/>
          <w:sz w:val="22"/>
          <w:szCs w:val="22"/>
        </w:rPr>
      </w:pPr>
    </w:p>
    <w:p w:rsidR="00A935B7" w:rsidRPr="002D62E3" w:rsidRDefault="002D62E3" w:rsidP="00A935B7">
      <w:pPr>
        <w:jc w:val="center"/>
        <w:rPr>
          <w:rFonts w:asciiTheme="minorHAnsi" w:hAnsiTheme="minorHAnsi"/>
          <w:sz w:val="22"/>
          <w:szCs w:val="22"/>
        </w:rPr>
      </w:pPr>
      <w:r>
        <w:rPr>
          <w:rFonts w:asciiTheme="minorHAnsi" w:hAnsiTheme="minorHAnsi"/>
          <w:b/>
          <w:sz w:val="22"/>
          <w:szCs w:val="22"/>
        </w:rPr>
        <w:t>2302</w:t>
      </w:r>
      <w:r w:rsidR="00A935B7" w:rsidRPr="002D62E3">
        <w:rPr>
          <w:rFonts w:asciiTheme="minorHAnsi" w:hAnsiTheme="minorHAnsi"/>
          <w:b/>
          <w:sz w:val="22"/>
          <w:szCs w:val="22"/>
        </w:rPr>
        <w:t xml:space="preserve">   MAXIMUM REIMBURSEMENT</w:t>
      </w:r>
    </w:p>
    <w:p w:rsidR="00A935B7" w:rsidRPr="00A935B7" w:rsidRDefault="00A935B7" w:rsidP="00A935B7">
      <w:pPr>
        <w:jc w:val="left"/>
        <w:rPr>
          <w:rFonts w:asciiTheme="minorHAnsi" w:hAnsiTheme="minorHAnsi"/>
          <w:sz w:val="22"/>
          <w:szCs w:val="22"/>
        </w:rPr>
      </w:pPr>
    </w:p>
    <w:p w:rsidR="00A935B7" w:rsidRPr="00A935B7" w:rsidRDefault="00A935B7" w:rsidP="00A935B7">
      <w:pPr>
        <w:ind w:left="720" w:hanging="720"/>
        <w:rPr>
          <w:rFonts w:asciiTheme="minorHAnsi" w:hAnsiTheme="minorHAnsi"/>
          <w:sz w:val="22"/>
          <w:szCs w:val="22"/>
        </w:rPr>
      </w:pPr>
      <w:r w:rsidRPr="00A935B7">
        <w:rPr>
          <w:rFonts w:asciiTheme="minorHAnsi" w:hAnsiTheme="minorHAnsi"/>
          <w:sz w:val="22"/>
          <w:szCs w:val="22"/>
        </w:rPr>
        <w:t>A.</w:t>
      </w:r>
      <w:r w:rsidRPr="00A935B7">
        <w:rPr>
          <w:rFonts w:asciiTheme="minorHAnsi" w:hAnsiTheme="minorHAnsi"/>
          <w:sz w:val="22"/>
          <w:szCs w:val="22"/>
        </w:rPr>
        <w:tab/>
        <w:t>Reimbursement to a family for an individu</w:t>
      </w:r>
      <w:r>
        <w:rPr>
          <w:rFonts w:asciiTheme="minorHAnsi" w:hAnsiTheme="minorHAnsi"/>
          <w:sz w:val="22"/>
          <w:szCs w:val="22"/>
        </w:rPr>
        <w:t>al family member who is eligible for Board services</w:t>
      </w:r>
      <w:r w:rsidRPr="00A935B7">
        <w:rPr>
          <w:rFonts w:asciiTheme="minorHAnsi" w:hAnsiTheme="minorHAnsi"/>
          <w:sz w:val="22"/>
          <w:szCs w:val="22"/>
        </w:rPr>
        <w:t xml:space="preserve"> </w:t>
      </w:r>
      <w:r w:rsidRPr="00A935B7">
        <w:rPr>
          <w:rFonts w:asciiTheme="minorHAnsi" w:hAnsiTheme="minorHAnsi"/>
          <w:sz w:val="22"/>
          <w:szCs w:val="22"/>
          <w:u w:val="single"/>
        </w:rPr>
        <w:t xml:space="preserve">shall not exceed the level approved </w:t>
      </w:r>
      <w:r w:rsidR="000813C3">
        <w:rPr>
          <w:rFonts w:asciiTheme="minorHAnsi" w:hAnsiTheme="minorHAnsi"/>
          <w:sz w:val="22"/>
          <w:szCs w:val="22"/>
          <w:u w:val="single"/>
        </w:rPr>
        <w:t xml:space="preserve">by the Board </w:t>
      </w:r>
      <w:r w:rsidRPr="00A935B7">
        <w:rPr>
          <w:rFonts w:asciiTheme="minorHAnsi" w:hAnsiTheme="minorHAnsi"/>
          <w:sz w:val="22"/>
          <w:szCs w:val="22"/>
          <w:u w:val="single"/>
        </w:rPr>
        <w:t>each year.</w:t>
      </w:r>
    </w:p>
    <w:p w:rsidR="00A935B7" w:rsidRPr="00A935B7" w:rsidRDefault="00A935B7" w:rsidP="00A935B7">
      <w:pPr>
        <w:rPr>
          <w:rFonts w:asciiTheme="minorHAnsi" w:hAnsiTheme="minorHAnsi"/>
          <w:sz w:val="22"/>
          <w:szCs w:val="22"/>
        </w:rPr>
      </w:pPr>
    </w:p>
    <w:p w:rsidR="00A935B7" w:rsidRPr="00A935B7" w:rsidRDefault="00A935B7" w:rsidP="00A935B7">
      <w:pPr>
        <w:ind w:left="720" w:hanging="720"/>
        <w:rPr>
          <w:rFonts w:asciiTheme="minorHAnsi" w:hAnsiTheme="minorHAnsi"/>
          <w:sz w:val="22"/>
          <w:szCs w:val="22"/>
        </w:rPr>
      </w:pPr>
      <w:r w:rsidRPr="00A935B7">
        <w:rPr>
          <w:rFonts w:asciiTheme="minorHAnsi" w:hAnsiTheme="minorHAnsi"/>
          <w:sz w:val="22"/>
          <w:szCs w:val="22"/>
        </w:rPr>
        <w:t>B.</w:t>
      </w:r>
      <w:r w:rsidRPr="00A935B7">
        <w:rPr>
          <w:rFonts w:asciiTheme="minorHAnsi" w:hAnsiTheme="minorHAnsi"/>
          <w:sz w:val="22"/>
          <w:szCs w:val="22"/>
        </w:rPr>
        <w:tab/>
        <w:t xml:space="preserve">A family that has </w:t>
      </w:r>
      <w:r w:rsidRPr="00A935B7">
        <w:rPr>
          <w:rFonts w:asciiTheme="minorHAnsi" w:hAnsiTheme="minorHAnsi"/>
          <w:sz w:val="22"/>
          <w:szCs w:val="22"/>
          <w:u w:val="single"/>
        </w:rPr>
        <w:t>more than one family member</w:t>
      </w:r>
      <w:r>
        <w:rPr>
          <w:rFonts w:asciiTheme="minorHAnsi" w:hAnsiTheme="minorHAnsi"/>
          <w:sz w:val="22"/>
          <w:szCs w:val="22"/>
        </w:rPr>
        <w:t xml:space="preserve"> who is eligible for Board services</w:t>
      </w:r>
      <w:r w:rsidRPr="00A935B7">
        <w:rPr>
          <w:rFonts w:asciiTheme="minorHAnsi" w:hAnsiTheme="minorHAnsi"/>
          <w:sz w:val="22"/>
          <w:szCs w:val="22"/>
        </w:rPr>
        <w:t xml:space="preserve"> may be reimbursed an additional amount beyond the basic level imposed.</w:t>
      </w:r>
    </w:p>
    <w:p w:rsidR="00A935B7" w:rsidRPr="00A935B7" w:rsidRDefault="00A935B7" w:rsidP="00A935B7">
      <w:pPr>
        <w:rPr>
          <w:rFonts w:asciiTheme="minorHAnsi" w:hAnsiTheme="minorHAnsi"/>
          <w:sz w:val="22"/>
          <w:szCs w:val="22"/>
        </w:rPr>
      </w:pPr>
    </w:p>
    <w:p w:rsidR="00A935B7" w:rsidRPr="00A935B7" w:rsidRDefault="00A935B7" w:rsidP="00A935B7">
      <w:pPr>
        <w:ind w:left="720" w:hanging="720"/>
        <w:rPr>
          <w:rFonts w:asciiTheme="minorHAnsi" w:hAnsiTheme="minorHAnsi"/>
          <w:sz w:val="22"/>
          <w:szCs w:val="22"/>
        </w:rPr>
      </w:pPr>
      <w:r w:rsidRPr="00A935B7">
        <w:rPr>
          <w:rFonts w:asciiTheme="minorHAnsi" w:hAnsiTheme="minorHAnsi"/>
          <w:sz w:val="22"/>
          <w:szCs w:val="22"/>
        </w:rPr>
        <w:t>C.</w:t>
      </w:r>
      <w:r w:rsidRPr="00A935B7">
        <w:rPr>
          <w:rFonts w:asciiTheme="minorHAnsi" w:hAnsiTheme="minorHAnsi"/>
          <w:sz w:val="22"/>
          <w:szCs w:val="22"/>
        </w:rPr>
        <w:tab/>
        <w:t>When extraordinary circumstances exist, as d</w:t>
      </w:r>
      <w:r>
        <w:rPr>
          <w:rFonts w:asciiTheme="minorHAnsi" w:hAnsiTheme="minorHAnsi"/>
          <w:sz w:val="22"/>
          <w:szCs w:val="22"/>
        </w:rPr>
        <w:t>etermined by the Family Support Services Director</w:t>
      </w:r>
      <w:r w:rsidRPr="00A935B7">
        <w:rPr>
          <w:rFonts w:asciiTheme="minorHAnsi" w:hAnsiTheme="minorHAnsi"/>
          <w:sz w:val="22"/>
          <w:szCs w:val="22"/>
        </w:rPr>
        <w:t xml:space="preserve"> in conjunction with the Superintendent (or h</w:t>
      </w:r>
      <w:r>
        <w:rPr>
          <w:rFonts w:asciiTheme="minorHAnsi" w:hAnsiTheme="minorHAnsi"/>
          <w:sz w:val="22"/>
          <w:szCs w:val="22"/>
        </w:rPr>
        <w:t>is designee), The Board</w:t>
      </w:r>
      <w:r w:rsidRPr="00A935B7">
        <w:rPr>
          <w:rFonts w:asciiTheme="minorHAnsi" w:hAnsiTheme="minorHAnsi"/>
          <w:sz w:val="22"/>
          <w:szCs w:val="22"/>
        </w:rPr>
        <w:t xml:space="preserve"> may reimburse a family at a level greater than that of the maximum annual reimbursement.</w:t>
      </w:r>
    </w:p>
    <w:p w:rsidR="00A935B7" w:rsidRPr="00A935B7" w:rsidRDefault="00A935B7" w:rsidP="00A935B7">
      <w:pPr>
        <w:rPr>
          <w:rFonts w:asciiTheme="minorHAnsi" w:hAnsiTheme="minorHAnsi"/>
          <w:sz w:val="22"/>
          <w:szCs w:val="22"/>
        </w:rPr>
      </w:pPr>
    </w:p>
    <w:p w:rsidR="00A935B7" w:rsidRDefault="00A935B7" w:rsidP="00A935B7">
      <w:pPr>
        <w:ind w:left="720" w:hanging="720"/>
        <w:rPr>
          <w:rFonts w:asciiTheme="minorHAnsi" w:hAnsiTheme="minorHAnsi"/>
          <w:sz w:val="22"/>
          <w:szCs w:val="22"/>
        </w:rPr>
      </w:pPr>
      <w:r>
        <w:rPr>
          <w:rFonts w:asciiTheme="minorHAnsi" w:hAnsiTheme="minorHAnsi"/>
          <w:sz w:val="22"/>
          <w:szCs w:val="22"/>
        </w:rPr>
        <w:t>D.</w:t>
      </w:r>
      <w:r>
        <w:rPr>
          <w:rFonts w:asciiTheme="minorHAnsi" w:hAnsiTheme="minorHAnsi"/>
          <w:sz w:val="22"/>
          <w:szCs w:val="22"/>
        </w:rPr>
        <w:tab/>
        <w:t>The Board</w:t>
      </w:r>
      <w:r w:rsidRPr="00A935B7">
        <w:rPr>
          <w:rFonts w:asciiTheme="minorHAnsi" w:hAnsiTheme="minorHAnsi"/>
          <w:sz w:val="22"/>
          <w:szCs w:val="22"/>
        </w:rPr>
        <w:t xml:space="preserve"> may limit a family’s reimbursement to an amount that is less th</w:t>
      </w:r>
      <w:r>
        <w:rPr>
          <w:rFonts w:asciiTheme="minorHAnsi" w:hAnsiTheme="minorHAnsi"/>
          <w:sz w:val="22"/>
          <w:szCs w:val="22"/>
        </w:rPr>
        <w:t>an the maximum allowed</w:t>
      </w:r>
      <w:r w:rsidRPr="00A935B7">
        <w:rPr>
          <w:rFonts w:asciiTheme="minorHAnsi" w:hAnsiTheme="minorHAnsi"/>
          <w:sz w:val="22"/>
          <w:szCs w:val="22"/>
        </w:rPr>
        <w:t xml:space="preserve"> if sufficient funds are not available.</w:t>
      </w:r>
    </w:p>
    <w:p w:rsidR="00A935B7" w:rsidRDefault="00A935B7" w:rsidP="00A935B7">
      <w:pPr>
        <w:ind w:left="720" w:hanging="720"/>
        <w:rPr>
          <w:rFonts w:asciiTheme="minorHAnsi" w:hAnsiTheme="minorHAnsi"/>
          <w:sz w:val="22"/>
          <w:szCs w:val="22"/>
        </w:rPr>
      </w:pPr>
    </w:p>
    <w:p w:rsidR="002D62E3" w:rsidRPr="002D62E3" w:rsidRDefault="002D62E3" w:rsidP="002D62E3">
      <w:pPr>
        <w:jc w:val="center"/>
        <w:rPr>
          <w:rFonts w:ascii="Calibri" w:hAnsi="Calibri"/>
          <w:b/>
          <w:sz w:val="22"/>
          <w:szCs w:val="22"/>
        </w:rPr>
      </w:pPr>
      <w:r>
        <w:rPr>
          <w:rFonts w:asciiTheme="minorHAnsi" w:hAnsiTheme="minorHAnsi"/>
          <w:b/>
          <w:sz w:val="22"/>
          <w:szCs w:val="22"/>
        </w:rPr>
        <w:t>2303</w:t>
      </w:r>
      <w:r w:rsidRPr="002D62E3">
        <w:rPr>
          <w:rFonts w:ascii="Calibri" w:hAnsi="Calibri"/>
          <w:b/>
          <w:sz w:val="22"/>
          <w:szCs w:val="22"/>
        </w:rPr>
        <w:t xml:space="preserve">   REIMBURSEMENT SCHEDULE</w:t>
      </w:r>
    </w:p>
    <w:p w:rsidR="002D62E3" w:rsidRPr="002D62E3" w:rsidRDefault="002D62E3" w:rsidP="002D62E3">
      <w:pPr>
        <w:jc w:val="center"/>
        <w:rPr>
          <w:rFonts w:ascii="Calibri" w:hAnsi="Calibri"/>
          <w:b/>
          <w:sz w:val="22"/>
          <w:szCs w:val="22"/>
        </w:rPr>
      </w:pPr>
    </w:p>
    <w:p w:rsidR="002D62E3" w:rsidRPr="002D62E3" w:rsidRDefault="002D62E3" w:rsidP="002D62E3">
      <w:pPr>
        <w:ind w:left="720" w:hanging="720"/>
        <w:rPr>
          <w:rFonts w:ascii="Calibri" w:hAnsi="Calibri"/>
          <w:i/>
          <w:iCs/>
          <w:sz w:val="22"/>
          <w:szCs w:val="22"/>
        </w:rPr>
      </w:pPr>
      <w:r w:rsidRPr="002D62E3">
        <w:rPr>
          <w:rFonts w:ascii="Calibri" w:hAnsi="Calibri"/>
          <w:sz w:val="22"/>
          <w:szCs w:val="22"/>
        </w:rPr>
        <w:t>A.</w:t>
      </w:r>
      <w:r w:rsidRPr="002D62E3">
        <w:rPr>
          <w:rFonts w:ascii="Calibri" w:hAnsi="Calibri"/>
          <w:sz w:val="22"/>
          <w:szCs w:val="22"/>
        </w:rPr>
        <w:tab/>
        <w:t xml:space="preserve">In determining the co-pay, if any, the TAXABLE income for the prior year of the family with whom the eligible person resides, shall be utilized.  The person or persons shall certify the income by his/her/their signature.  As used herein, “taxable income” has the same meaning as it has for federal income tax purposes.  Should the family not be required to file an income tax </w:t>
      </w:r>
      <w:proofErr w:type="gramStart"/>
      <w:r w:rsidRPr="002D62E3">
        <w:rPr>
          <w:rFonts w:ascii="Calibri" w:hAnsi="Calibri"/>
          <w:sz w:val="22"/>
          <w:szCs w:val="22"/>
        </w:rPr>
        <w:t>form, that</w:t>
      </w:r>
      <w:proofErr w:type="gramEnd"/>
      <w:r w:rsidRPr="002D62E3">
        <w:rPr>
          <w:rFonts w:ascii="Calibri" w:hAnsi="Calibri"/>
          <w:sz w:val="22"/>
          <w:szCs w:val="22"/>
        </w:rPr>
        <w:t xml:space="preserve"> fact shall not affect their eligibility for services provided according to this rule and the family shall not be liable for contribution for reimbursable services.  If the taxable income of the family for the year in which services are requested is less than the taxable income for the prior year on which reimbursement is normally based, the projected taxable income for the current year shall be considered available to the individual.  The family requesting reimbursement shall be solely responsible for reporting a change in income.  Notification of income change will be sent to families on an annual basis to assist with documenting any changes.  The Board may consider extenuating circumstances in the determination of co-payment.</w:t>
      </w:r>
    </w:p>
    <w:p w:rsidR="002D62E3" w:rsidRPr="002D62E3" w:rsidRDefault="002D62E3" w:rsidP="002D62E3">
      <w:pPr>
        <w:ind w:left="720" w:hanging="720"/>
        <w:rPr>
          <w:rFonts w:ascii="Calibri" w:hAnsi="Calibri"/>
          <w:sz w:val="22"/>
          <w:szCs w:val="22"/>
        </w:rPr>
      </w:pPr>
    </w:p>
    <w:p w:rsidR="002D62E3" w:rsidRPr="002D62E3" w:rsidRDefault="002D62E3" w:rsidP="002D62E3">
      <w:pPr>
        <w:ind w:left="720" w:hanging="720"/>
        <w:rPr>
          <w:rFonts w:ascii="Calibri" w:hAnsi="Calibri"/>
          <w:sz w:val="22"/>
          <w:szCs w:val="22"/>
        </w:rPr>
      </w:pPr>
      <w:r w:rsidRPr="002D62E3">
        <w:rPr>
          <w:rFonts w:ascii="Calibri" w:hAnsi="Calibri"/>
          <w:sz w:val="22"/>
          <w:szCs w:val="22"/>
        </w:rPr>
        <w:t>B.</w:t>
      </w:r>
      <w:r w:rsidRPr="002D62E3">
        <w:rPr>
          <w:rFonts w:ascii="Calibri" w:hAnsi="Calibri"/>
          <w:sz w:val="22"/>
          <w:szCs w:val="22"/>
        </w:rPr>
        <w:tab/>
        <w:t>The percentage of the family’s co-pay will be determined according to the following schedule:</w:t>
      </w:r>
    </w:p>
    <w:p w:rsidR="002D62E3" w:rsidRPr="002D62E3" w:rsidRDefault="002D62E3" w:rsidP="002D62E3">
      <w:pPr>
        <w:rPr>
          <w:rFonts w:ascii="Calibri" w:hAnsi="Calibri"/>
          <w:sz w:val="22"/>
          <w:szCs w:val="22"/>
        </w:rPr>
      </w:pPr>
    </w:p>
    <w:p w:rsidR="002D62E3" w:rsidRPr="002D62E3" w:rsidRDefault="002D62E3" w:rsidP="002D62E3">
      <w:pPr>
        <w:rPr>
          <w:rFonts w:ascii="Calibri" w:hAnsi="Calibri"/>
          <w:sz w:val="22"/>
          <w:szCs w:val="22"/>
        </w:rPr>
      </w:pPr>
      <w:r w:rsidRPr="002D62E3">
        <w:rPr>
          <w:rFonts w:ascii="Calibri" w:hAnsi="Calibri"/>
          <w:sz w:val="22"/>
          <w:szCs w:val="22"/>
        </w:rPr>
        <w:tab/>
      </w:r>
      <w:r w:rsidRPr="002D62E3">
        <w:rPr>
          <w:rFonts w:ascii="Calibri" w:hAnsi="Calibri"/>
          <w:sz w:val="22"/>
          <w:szCs w:val="22"/>
        </w:rPr>
        <w:tab/>
        <w:t xml:space="preserve">     </w:t>
      </w:r>
      <w:r w:rsidRPr="002D62E3">
        <w:rPr>
          <w:rFonts w:ascii="Calibri" w:hAnsi="Calibri"/>
          <w:b/>
          <w:sz w:val="22"/>
          <w:szCs w:val="22"/>
          <w:u w:val="single"/>
        </w:rPr>
        <w:t>TAXABLE</w:t>
      </w:r>
      <w:r w:rsidRPr="002D62E3">
        <w:rPr>
          <w:rFonts w:ascii="Calibri" w:hAnsi="Calibri"/>
          <w:sz w:val="22"/>
          <w:szCs w:val="22"/>
        </w:rPr>
        <w:tab/>
      </w:r>
      <w:r w:rsidRPr="002D62E3">
        <w:rPr>
          <w:rFonts w:ascii="Calibri" w:hAnsi="Calibri"/>
          <w:sz w:val="22"/>
          <w:szCs w:val="22"/>
        </w:rPr>
        <w:tab/>
      </w:r>
      <w:r w:rsidRPr="002D62E3">
        <w:rPr>
          <w:rFonts w:ascii="Calibri" w:hAnsi="Calibri"/>
          <w:sz w:val="22"/>
          <w:szCs w:val="22"/>
        </w:rPr>
        <w:tab/>
      </w:r>
      <w:r w:rsidRPr="002D62E3">
        <w:rPr>
          <w:rFonts w:ascii="Calibri" w:hAnsi="Calibri"/>
          <w:b/>
          <w:sz w:val="22"/>
          <w:szCs w:val="22"/>
          <w:u w:val="single"/>
        </w:rPr>
        <w:t>FAMILY CO-PAY</w:t>
      </w:r>
    </w:p>
    <w:p w:rsidR="002D62E3" w:rsidRPr="002D62E3" w:rsidRDefault="002D62E3" w:rsidP="002D62E3">
      <w:pPr>
        <w:rPr>
          <w:rFonts w:ascii="Calibri" w:hAnsi="Calibri"/>
          <w:sz w:val="22"/>
          <w:szCs w:val="22"/>
        </w:rPr>
      </w:pPr>
    </w:p>
    <w:p w:rsidR="002D62E3" w:rsidRPr="002D62E3" w:rsidRDefault="002D62E3" w:rsidP="002D62E3">
      <w:pPr>
        <w:rPr>
          <w:rFonts w:ascii="Calibri" w:hAnsi="Calibri"/>
          <w:sz w:val="22"/>
          <w:szCs w:val="22"/>
        </w:rPr>
      </w:pPr>
      <w:r w:rsidRPr="002D62E3">
        <w:rPr>
          <w:rFonts w:ascii="Calibri" w:hAnsi="Calibri"/>
          <w:sz w:val="22"/>
          <w:szCs w:val="22"/>
        </w:rPr>
        <w:tab/>
      </w:r>
      <w:r w:rsidRPr="002D62E3">
        <w:rPr>
          <w:rFonts w:ascii="Calibri" w:hAnsi="Calibri"/>
          <w:sz w:val="22"/>
          <w:szCs w:val="22"/>
        </w:rPr>
        <w:tab/>
        <w:t>$27,258 OR LESS</w:t>
      </w:r>
      <w:r w:rsidRPr="002D62E3">
        <w:rPr>
          <w:rFonts w:ascii="Calibri" w:hAnsi="Calibri"/>
          <w:sz w:val="22"/>
          <w:szCs w:val="22"/>
        </w:rPr>
        <w:tab/>
      </w:r>
      <w:r w:rsidRPr="002D62E3">
        <w:rPr>
          <w:rFonts w:ascii="Calibri" w:hAnsi="Calibri"/>
          <w:sz w:val="22"/>
          <w:szCs w:val="22"/>
        </w:rPr>
        <w:tab/>
      </w:r>
      <w:r w:rsidRPr="002D62E3">
        <w:rPr>
          <w:rFonts w:ascii="Calibri" w:hAnsi="Calibri"/>
          <w:sz w:val="22"/>
          <w:szCs w:val="22"/>
        </w:rPr>
        <w:tab/>
      </w:r>
      <w:r w:rsidRPr="002D62E3">
        <w:rPr>
          <w:rFonts w:ascii="Calibri" w:hAnsi="Calibri"/>
          <w:sz w:val="22"/>
          <w:szCs w:val="22"/>
        </w:rPr>
        <w:tab/>
        <w:t xml:space="preserve">   0%</w:t>
      </w:r>
    </w:p>
    <w:p w:rsidR="002D62E3" w:rsidRPr="002D62E3" w:rsidRDefault="002D62E3" w:rsidP="002D62E3">
      <w:pPr>
        <w:ind w:firstLine="720"/>
        <w:rPr>
          <w:rFonts w:ascii="Calibri" w:hAnsi="Calibri"/>
          <w:sz w:val="22"/>
          <w:szCs w:val="22"/>
        </w:rPr>
      </w:pPr>
      <w:r w:rsidRPr="002D62E3">
        <w:rPr>
          <w:rFonts w:ascii="Calibri" w:hAnsi="Calibri"/>
          <w:sz w:val="22"/>
          <w:szCs w:val="22"/>
        </w:rPr>
        <w:tab/>
        <w:t>$27,259 TO $37,759</w:t>
      </w:r>
      <w:r w:rsidRPr="002D62E3">
        <w:rPr>
          <w:rFonts w:ascii="Calibri" w:hAnsi="Calibri"/>
          <w:sz w:val="22"/>
          <w:szCs w:val="22"/>
        </w:rPr>
        <w:tab/>
      </w:r>
      <w:r w:rsidRPr="002D62E3">
        <w:rPr>
          <w:rFonts w:ascii="Calibri" w:hAnsi="Calibri"/>
          <w:sz w:val="22"/>
          <w:szCs w:val="22"/>
        </w:rPr>
        <w:tab/>
      </w:r>
      <w:r w:rsidRPr="002D62E3">
        <w:rPr>
          <w:rFonts w:ascii="Calibri" w:hAnsi="Calibri"/>
          <w:sz w:val="22"/>
          <w:szCs w:val="22"/>
        </w:rPr>
        <w:tab/>
      </w:r>
      <w:r w:rsidRPr="002D62E3">
        <w:rPr>
          <w:rFonts w:ascii="Calibri" w:hAnsi="Calibri"/>
          <w:sz w:val="22"/>
          <w:szCs w:val="22"/>
        </w:rPr>
        <w:tab/>
        <w:t xml:space="preserve">  10%</w:t>
      </w:r>
    </w:p>
    <w:p w:rsidR="002D62E3" w:rsidRPr="002D62E3" w:rsidRDefault="002D62E3" w:rsidP="002D62E3">
      <w:pPr>
        <w:rPr>
          <w:rFonts w:ascii="Calibri" w:hAnsi="Calibri"/>
          <w:sz w:val="22"/>
          <w:szCs w:val="22"/>
        </w:rPr>
      </w:pPr>
      <w:r w:rsidRPr="002D62E3">
        <w:rPr>
          <w:rFonts w:ascii="Calibri" w:hAnsi="Calibri"/>
          <w:sz w:val="22"/>
          <w:szCs w:val="22"/>
        </w:rPr>
        <w:tab/>
      </w:r>
      <w:r w:rsidRPr="002D62E3">
        <w:rPr>
          <w:rFonts w:ascii="Calibri" w:hAnsi="Calibri"/>
          <w:sz w:val="22"/>
          <w:szCs w:val="22"/>
        </w:rPr>
        <w:tab/>
        <w:t>$37,760 TO $48,260</w:t>
      </w:r>
      <w:r w:rsidRPr="002D62E3">
        <w:rPr>
          <w:rFonts w:ascii="Calibri" w:hAnsi="Calibri"/>
          <w:sz w:val="22"/>
          <w:szCs w:val="22"/>
        </w:rPr>
        <w:tab/>
      </w:r>
      <w:r w:rsidRPr="002D62E3">
        <w:rPr>
          <w:rFonts w:ascii="Calibri" w:hAnsi="Calibri"/>
          <w:sz w:val="22"/>
          <w:szCs w:val="22"/>
        </w:rPr>
        <w:tab/>
      </w:r>
      <w:r w:rsidRPr="002D62E3">
        <w:rPr>
          <w:rFonts w:ascii="Calibri" w:hAnsi="Calibri"/>
          <w:sz w:val="22"/>
          <w:szCs w:val="22"/>
        </w:rPr>
        <w:tab/>
      </w:r>
      <w:r w:rsidRPr="002D62E3">
        <w:rPr>
          <w:rFonts w:ascii="Calibri" w:hAnsi="Calibri"/>
          <w:sz w:val="22"/>
          <w:szCs w:val="22"/>
        </w:rPr>
        <w:tab/>
        <w:t xml:space="preserve">  30%</w:t>
      </w:r>
    </w:p>
    <w:p w:rsidR="002D62E3" w:rsidRPr="002D62E3" w:rsidRDefault="002D62E3" w:rsidP="002D62E3">
      <w:pPr>
        <w:rPr>
          <w:rFonts w:ascii="Calibri" w:hAnsi="Calibri"/>
          <w:sz w:val="22"/>
          <w:szCs w:val="22"/>
        </w:rPr>
      </w:pPr>
      <w:r w:rsidRPr="002D62E3">
        <w:rPr>
          <w:rFonts w:ascii="Calibri" w:hAnsi="Calibri"/>
          <w:sz w:val="22"/>
          <w:szCs w:val="22"/>
        </w:rPr>
        <w:tab/>
      </w:r>
      <w:r w:rsidRPr="002D62E3">
        <w:rPr>
          <w:rFonts w:ascii="Calibri" w:hAnsi="Calibri"/>
          <w:sz w:val="22"/>
          <w:szCs w:val="22"/>
        </w:rPr>
        <w:tab/>
        <w:t>$48,261 TO $62,261</w:t>
      </w:r>
      <w:r w:rsidRPr="002D62E3">
        <w:rPr>
          <w:rFonts w:ascii="Calibri" w:hAnsi="Calibri"/>
          <w:sz w:val="22"/>
          <w:szCs w:val="22"/>
        </w:rPr>
        <w:tab/>
      </w:r>
      <w:r w:rsidRPr="002D62E3">
        <w:rPr>
          <w:rFonts w:ascii="Calibri" w:hAnsi="Calibri"/>
          <w:sz w:val="22"/>
          <w:szCs w:val="22"/>
        </w:rPr>
        <w:tab/>
      </w:r>
      <w:r w:rsidRPr="002D62E3">
        <w:rPr>
          <w:rFonts w:ascii="Calibri" w:hAnsi="Calibri"/>
          <w:sz w:val="22"/>
          <w:szCs w:val="22"/>
        </w:rPr>
        <w:tab/>
      </w:r>
      <w:r w:rsidRPr="002D62E3">
        <w:rPr>
          <w:rFonts w:ascii="Calibri" w:hAnsi="Calibri"/>
          <w:sz w:val="22"/>
          <w:szCs w:val="22"/>
        </w:rPr>
        <w:tab/>
        <w:t xml:space="preserve">  50%</w:t>
      </w:r>
    </w:p>
    <w:p w:rsidR="002D62E3" w:rsidRPr="002D62E3" w:rsidRDefault="002D62E3" w:rsidP="002D62E3">
      <w:pPr>
        <w:rPr>
          <w:rFonts w:ascii="Calibri" w:hAnsi="Calibri"/>
          <w:sz w:val="22"/>
          <w:szCs w:val="22"/>
        </w:rPr>
      </w:pPr>
      <w:r w:rsidRPr="002D62E3">
        <w:rPr>
          <w:rFonts w:ascii="Calibri" w:hAnsi="Calibri"/>
          <w:sz w:val="22"/>
          <w:szCs w:val="22"/>
        </w:rPr>
        <w:tab/>
      </w:r>
      <w:r w:rsidRPr="002D62E3">
        <w:rPr>
          <w:rFonts w:ascii="Calibri" w:hAnsi="Calibri"/>
          <w:sz w:val="22"/>
          <w:szCs w:val="22"/>
        </w:rPr>
        <w:tab/>
        <w:t>$62,262 TO $79,762</w:t>
      </w:r>
      <w:r w:rsidRPr="002D62E3">
        <w:rPr>
          <w:rFonts w:ascii="Calibri" w:hAnsi="Calibri"/>
          <w:sz w:val="22"/>
          <w:szCs w:val="22"/>
        </w:rPr>
        <w:tab/>
      </w:r>
      <w:r w:rsidRPr="002D62E3">
        <w:rPr>
          <w:rFonts w:ascii="Calibri" w:hAnsi="Calibri"/>
          <w:sz w:val="22"/>
          <w:szCs w:val="22"/>
        </w:rPr>
        <w:tab/>
      </w:r>
      <w:r w:rsidRPr="002D62E3">
        <w:rPr>
          <w:rFonts w:ascii="Calibri" w:hAnsi="Calibri"/>
          <w:sz w:val="22"/>
          <w:szCs w:val="22"/>
        </w:rPr>
        <w:tab/>
      </w:r>
      <w:r w:rsidRPr="002D62E3">
        <w:rPr>
          <w:rFonts w:ascii="Calibri" w:hAnsi="Calibri"/>
          <w:sz w:val="22"/>
          <w:szCs w:val="22"/>
        </w:rPr>
        <w:tab/>
        <w:t xml:space="preserve">  75%</w:t>
      </w:r>
    </w:p>
    <w:p w:rsidR="002D62E3" w:rsidRPr="002D62E3" w:rsidRDefault="002D4E54" w:rsidP="002D62E3">
      <w:pPr>
        <w:rPr>
          <w:rFonts w:ascii="Calibri" w:hAnsi="Calibri"/>
          <w:sz w:val="22"/>
          <w:szCs w:val="22"/>
        </w:rPr>
      </w:pPr>
      <w:r>
        <w:rPr>
          <w:rFonts w:ascii="Calibri" w:hAnsi="Calibri"/>
          <w:sz w:val="22"/>
          <w:szCs w:val="22"/>
        </w:rPr>
        <w:tab/>
      </w:r>
      <w:r>
        <w:rPr>
          <w:rFonts w:ascii="Calibri" w:hAnsi="Calibri"/>
          <w:sz w:val="22"/>
          <w:szCs w:val="22"/>
        </w:rPr>
        <w:tab/>
        <w:t>$79,7</w:t>
      </w:r>
      <w:r w:rsidR="002D62E3" w:rsidRPr="002D62E3">
        <w:rPr>
          <w:rFonts w:ascii="Calibri" w:hAnsi="Calibri"/>
          <w:sz w:val="22"/>
          <w:szCs w:val="22"/>
        </w:rPr>
        <w:t>63   &amp;   OVER</w:t>
      </w:r>
      <w:r w:rsidR="002D62E3" w:rsidRPr="002D62E3">
        <w:rPr>
          <w:rFonts w:ascii="Calibri" w:hAnsi="Calibri"/>
          <w:sz w:val="22"/>
          <w:szCs w:val="22"/>
        </w:rPr>
        <w:tab/>
      </w:r>
      <w:r w:rsidR="002D62E3" w:rsidRPr="002D62E3">
        <w:rPr>
          <w:rFonts w:ascii="Calibri" w:hAnsi="Calibri"/>
          <w:sz w:val="22"/>
          <w:szCs w:val="22"/>
        </w:rPr>
        <w:tab/>
      </w:r>
      <w:r w:rsidR="002D62E3" w:rsidRPr="002D62E3">
        <w:rPr>
          <w:rFonts w:ascii="Calibri" w:hAnsi="Calibri"/>
          <w:sz w:val="22"/>
          <w:szCs w:val="22"/>
        </w:rPr>
        <w:tab/>
      </w:r>
      <w:r w:rsidR="002D62E3" w:rsidRPr="002D62E3">
        <w:rPr>
          <w:rFonts w:ascii="Calibri" w:hAnsi="Calibri"/>
          <w:sz w:val="22"/>
          <w:szCs w:val="22"/>
        </w:rPr>
        <w:tab/>
        <w:t xml:space="preserve"> 100%</w:t>
      </w:r>
    </w:p>
    <w:p w:rsidR="002D62E3" w:rsidRPr="002D62E3" w:rsidRDefault="002D62E3" w:rsidP="002D62E3">
      <w:pPr>
        <w:rPr>
          <w:rFonts w:ascii="Calibri" w:hAnsi="Calibri"/>
          <w:sz w:val="22"/>
          <w:szCs w:val="22"/>
        </w:rPr>
      </w:pPr>
    </w:p>
    <w:p w:rsidR="002D62E3" w:rsidRPr="002D62E3" w:rsidRDefault="002D62E3" w:rsidP="002D62E3">
      <w:pPr>
        <w:rPr>
          <w:rFonts w:ascii="Calibri" w:hAnsi="Calibri"/>
          <w:sz w:val="22"/>
          <w:szCs w:val="22"/>
        </w:rPr>
      </w:pPr>
    </w:p>
    <w:p w:rsidR="002D62E3" w:rsidRPr="002D62E3" w:rsidRDefault="002D62E3" w:rsidP="002D62E3">
      <w:pPr>
        <w:rPr>
          <w:rFonts w:ascii="Calibri" w:hAnsi="Calibri"/>
          <w:sz w:val="22"/>
          <w:szCs w:val="22"/>
        </w:rPr>
      </w:pPr>
      <w:r w:rsidRPr="002D62E3">
        <w:rPr>
          <w:rFonts w:ascii="Calibri" w:hAnsi="Calibri"/>
          <w:sz w:val="22"/>
          <w:szCs w:val="22"/>
        </w:rPr>
        <w:t>C.</w:t>
      </w:r>
      <w:r w:rsidRPr="002D62E3">
        <w:rPr>
          <w:rFonts w:ascii="Calibri" w:hAnsi="Calibri"/>
          <w:sz w:val="22"/>
          <w:szCs w:val="22"/>
        </w:rPr>
        <w:tab/>
        <w:t>Identifying other Resources for Payment of Services:</w:t>
      </w:r>
    </w:p>
    <w:p w:rsidR="002D62E3" w:rsidRPr="002D62E3" w:rsidRDefault="002D62E3" w:rsidP="002D62E3">
      <w:pPr>
        <w:jc w:val="left"/>
        <w:rPr>
          <w:rFonts w:ascii="Calibri" w:hAnsi="Calibri"/>
          <w:sz w:val="22"/>
          <w:szCs w:val="22"/>
        </w:rPr>
      </w:pPr>
    </w:p>
    <w:p w:rsidR="002D62E3" w:rsidRPr="002D62E3" w:rsidRDefault="002D62E3" w:rsidP="002D62E3">
      <w:pPr>
        <w:ind w:left="1440" w:hanging="720"/>
        <w:jc w:val="left"/>
        <w:rPr>
          <w:rFonts w:ascii="Calibri" w:hAnsi="Calibri"/>
          <w:sz w:val="22"/>
          <w:szCs w:val="22"/>
        </w:rPr>
      </w:pPr>
      <w:r>
        <w:rPr>
          <w:rFonts w:asciiTheme="minorHAnsi" w:hAnsiTheme="minorHAnsi"/>
          <w:sz w:val="22"/>
          <w:szCs w:val="22"/>
        </w:rPr>
        <w:t>1)</w:t>
      </w:r>
      <w:r>
        <w:rPr>
          <w:rFonts w:asciiTheme="minorHAnsi" w:hAnsiTheme="minorHAnsi"/>
          <w:sz w:val="22"/>
          <w:szCs w:val="22"/>
        </w:rPr>
        <w:tab/>
        <w:t xml:space="preserve">Critical Needs </w:t>
      </w:r>
      <w:proofErr w:type="gramStart"/>
      <w:r>
        <w:rPr>
          <w:rFonts w:asciiTheme="minorHAnsi" w:hAnsiTheme="minorHAnsi"/>
          <w:sz w:val="22"/>
          <w:szCs w:val="22"/>
        </w:rPr>
        <w:t>Funding</w:t>
      </w:r>
      <w:proofErr w:type="gramEnd"/>
      <w:r w:rsidRPr="002D62E3">
        <w:rPr>
          <w:rFonts w:ascii="Calibri" w:hAnsi="Calibri"/>
          <w:sz w:val="22"/>
          <w:szCs w:val="22"/>
        </w:rPr>
        <w:t xml:space="preserve"> should be considered the payment of last resource.  Families are to utilize other funding available to pay for suppo</w:t>
      </w:r>
      <w:r>
        <w:rPr>
          <w:rFonts w:asciiTheme="minorHAnsi" w:hAnsiTheme="minorHAnsi"/>
          <w:sz w:val="22"/>
          <w:szCs w:val="22"/>
        </w:rPr>
        <w:t>rts they request through this</w:t>
      </w:r>
      <w:r w:rsidRPr="002D62E3">
        <w:rPr>
          <w:rFonts w:ascii="Calibri" w:hAnsi="Calibri"/>
          <w:sz w:val="22"/>
          <w:szCs w:val="22"/>
        </w:rPr>
        <w:t xml:space="preserve"> program.  To assure that </w:t>
      </w:r>
      <w:proofErr w:type="gramStart"/>
      <w:r w:rsidRPr="002D62E3">
        <w:rPr>
          <w:rFonts w:ascii="Calibri" w:hAnsi="Calibri"/>
          <w:sz w:val="22"/>
          <w:szCs w:val="22"/>
        </w:rPr>
        <w:t>occurs,</w:t>
      </w:r>
      <w:proofErr w:type="gramEnd"/>
      <w:r w:rsidRPr="002D62E3">
        <w:rPr>
          <w:rFonts w:ascii="Calibri" w:hAnsi="Calibri"/>
          <w:sz w:val="22"/>
          <w:szCs w:val="22"/>
        </w:rPr>
        <w:t xml:space="preserve"> the coordinator will ask the family about coverage through 3</w:t>
      </w:r>
      <w:r w:rsidRPr="002D62E3">
        <w:rPr>
          <w:rFonts w:ascii="Calibri" w:hAnsi="Calibri"/>
          <w:sz w:val="22"/>
          <w:szCs w:val="22"/>
          <w:vertAlign w:val="superscript"/>
        </w:rPr>
        <w:t>rd</w:t>
      </w:r>
      <w:r w:rsidRPr="002D62E3">
        <w:rPr>
          <w:rFonts w:ascii="Calibri" w:hAnsi="Calibri"/>
          <w:sz w:val="22"/>
          <w:szCs w:val="22"/>
        </w:rPr>
        <w:t xml:space="preserve"> party private insurance, Medicaid, Medicare, public health departments, civic organizations, etc.</w:t>
      </w:r>
    </w:p>
    <w:p w:rsidR="002D62E3" w:rsidRPr="002D62E3" w:rsidRDefault="002D62E3" w:rsidP="002D62E3">
      <w:pPr>
        <w:ind w:left="720"/>
        <w:jc w:val="left"/>
        <w:rPr>
          <w:rFonts w:ascii="Calibri" w:hAnsi="Calibri"/>
          <w:sz w:val="22"/>
          <w:szCs w:val="22"/>
        </w:rPr>
      </w:pPr>
    </w:p>
    <w:p w:rsidR="002D62E3" w:rsidRDefault="002D62E3" w:rsidP="002D62E3">
      <w:pPr>
        <w:ind w:left="1440" w:hanging="720"/>
        <w:jc w:val="left"/>
        <w:rPr>
          <w:rFonts w:ascii="Calibri" w:hAnsi="Calibri"/>
          <w:sz w:val="22"/>
          <w:szCs w:val="22"/>
        </w:rPr>
      </w:pPr>
      <w:r w:rsidRPr="002D62E3">
        <w:rPr>
          <w:rFonts w:ascii="Calibri" w:hAnsi="Calibri"/>
          <w:sz w:val="22"/>
          <w:szCs w:val="22"/>
        </w:rPr>
        <w:t>2)</w:t>
      </w:r>
      <w:r w:rsidRPr="002D62E3">
        <w:rPr>
          <w:rFonts w:ascii="Calibri" w:hAnsi="Calibri"/>
          <w:sz w:val="22"/>
          <w:szCs w:val="22"/>
        </w:rPr>
        <w:tab/>
        <w:t>Since potential funding sources are numerous, the family could spend a great deal of energy seeking alternative funding and c</w:t>
      </w:r>
      <w:r w:rsidR="00192E19">
        <w:rPr>
          <w:rFonts w:ascii="Calibri" w:hAnsi="Calibri"/>
          <w:sz w:val="22"/>
          <w:szCs w:val="22"/>
        </w:rPr>
        <w:t xml:space="preserve">ome up with nothing.  The </w:t>
      </w:r>
      <w:r w:rsidRPr="002D62E3">
        <w:rPr>
          <w:rFonts w:ascii="Calibri" w:hAnsi="Calibri"/>
          <w:sz w:val="22"/>
          <w:szCs w:val="22"/>
        </w:rPr>
        <w:t>County Board Employee assisting the family should use common sense about having a family “jump through too many hoops”.  If other resources exist, then the County Board should assist in identifying them.</w:t>
      </w:r>
    </w:p>
    <w:p w:rsidR="002D62E3" w:rsidRDefault="002D62E3" w:rsidP="002D62E3">
      <w:pPr>
        <w:ind w:left="1440" w:hanging="720"/>
        <w:jc w:val="left"/>
        <w:rPr>
          <w:rFonts w:ascii="Calibri" w:hAnsi="Calibri"/>
          <w:sz w:val="22"/>
          <w:szCs w:val="22"/>
        </w:rPr>
      </w:pPr>
    </w:p>
    <w:p w:rsidR="002D62E3" w:rsidRDefault="00030FAE" w:rsidP="002D62E3">
      <w:pPr>
        <w:ind w:left="1440" w:hanging="720"/>
        <w:jc w:val="center"/>
        <w:rPr>
          <w:rFonts w:ascii="Calibri" w:hAnsi="Calibri"/>
          <w:b/>
          <w:sz w:val="22"/>
          <w:szCs w:val="22"/>
        </w:rPr>
      </w:pPr>
      <w:r>
        <w:rPr>
          <w:rFonts w:ascii="Calibri" w:hAnsi="Calibri"/>
          <w:b/>
          <w:sz w:val="22"/>
          <w:szCs w:val="22"/>
        </w:rPr>
        <w:t>2304 APPROVAL PROCESS</w:t>
      </w:r>
    </w:p>
    <w:p w:rsidR="002D62E3" w:rsidRDefault="002D62E3" w:rsidP="002D62E3">
      <w:pPr>
        <w:ind w:left="1440" w:hanging="720"/>
        <w:jc w:val="center"/>
        <w:rPr>
          <w:rFonts w:ascii="Calibri" w:hAnsi="Calibri"/>
          <w:b/>
          <w:sz w:val="22"/>
          <w:szCs w:val="22"/>
        </w:rPr>
      </w:pPr>
    </w:p>
    <w:p w:rsidR="002D62E3" w:rsidRDefault="002D62E3" w:rsidP="002D62E3">
      <w:pPr>
        <w:ind w:left="1440" w:hanging="720"/>
        <w:jc w:val="left"/>
        <w:rPr>
          <w:rFonts w:ascii="Calibri" w:hAnsi="Calibri"/>
          <w:sz w:val="22"/>
          <w:szCs w:val="22"/>
        </w:rPr>
      </w:pPr>
      <w:r>
        <w:rPr>
          <w:rFonts w:ascii="Calibri" w:hAnsi="Calibri"/>
          <w:sz w:val="22"/>
          <w:szCs w:val="22"/>
        </w:rPr>
        <w:t xml:space="preserve">All requests for Critical Needs Funding will be made on the Critical Needs Funding Request Form. </w:t>
      </w:r>
    </w:p>
    <w:p w:rsidR="002D62E3" w:rsidRDefault="002D62E3" w:rsidP="002D62E3">
      <w:pPr>
        <w:ind w:left="1440" w:hanging="720"/>
        <w:jc w:val="left"/>
        <w:rPr>
          <w:rFonts w:ascii="Calibri" w:hAnsi="Calibri"/>
          <w:sz w:val="22"/>
          <w:szCs w:val="22"/>
        </w:rPr>
      </w:pPr>
      <w:r>
        <w:rPr>
          <w:rFonts w:ascii="Calibri" w:hAnsi="Calibri"/>
          <w:sz w:val="22"/>
          <w:szCs w:val="22"/>
        </w:rPr>
        <w:t>In the event that the individual or the family member cannot complete the form the individual’s</w:t>
      </w:r>
    </w:p>
    <w:p w:rsidR="002D62E3" w:rsidRDefault="002D62E3" w:rsidP="002D62E3">
      <w:pPr>
        <w:ind w:left="1440" w:hanging="720"/>
        <w:jc w:val="left"/>
        <w:rPr>
          <w:rFonts w:ascii="Calibri" w:hAnsi="Calibri"/>
          <w:sz w:val="22"/>
          <w:szCs w:val="22"/>
        </w:rPr>
      </w:pPr>
      <w:r>
        <w:rPr>
          <w:rFonts w:ascii="Calibri" w:hAnsi="Calibri"/>
          <w:sz w:val="22"/>
          <w:szCs w:val="22"/>
        </w:rPr>
        <w:t xml:space="preserve">Support Services Coordinator or other representative of the Board will assist them in them in </w:t>
      </w:r>
    </w:p>
    <w:p w:rsidR="00030FAE" w:rsidRDefault="002D62E3" w:rsidP="002D62E3">
      <w:pPr>
        <w:ind w:left="1440" w:hanging="720"/>
        <w:jc w:val="left"/>
        <w:rPr>
          <w:rFonts w:ascii="Calibri" w:hAnsi="Calibri"/>
          <w:sz w:val="22"/>
          <w:szCs w:val="22"/>
        </w:rPr>
      </w:pPr>
      <w:proofErr w:type="gramStart"/>
      <w:r>
        <w:rPr>
          <w:rFonts w:ascii="Calibri" w:hAnsi="Calibri"/>
          <w:sz w:val="22"/>
          <w:szCs w:val="22"/>
        </w:rPr>
        <w:t>completing</w:t>
      </w:r>
      <w:proofErr w:type="gramEnd"/>
      <w:r>
        <w:rPr>
          <w:rFonts w:ascii="Calibri" w:hAnsi="Calibri"/>
          <w:sz w:val="22"/>
          <w:szCs w:val="22"/>
        </w:rPr>
        <w:t xml:space="preserve"> the form.</w:t>
      </w:r>
      <w:r w:rsidR="00030FAE">
        <w:rPr>
          <w:rFonts w:ascii="Calibri" w:hAnsi="Calibri"/>
          <w:sz w:val="22"/>
          <w:szCs w:val="22"/>
        </w:rPr>
        <w:t xml:space="preserve">  All requests will be submitted to the Family Support Services Director.</w:t>
      </w:r>
    </w:p>
    <w:p w:rsidR="00030FAE" w:rsidRDefault="00030FAE" w:rsidP="002D62E3">
      <w:pPr>
        <w:ind w:left="1440" w:hanging="720"/>
        <w:jc w:val="left"/>
        <w:rPr>
          <w:rFonts w:ascii="Calibri" w:hAnsi="Calibri"/>
          <w:sz w:val="22"/>
          <w:szCs w:val="22"/>
        </w:rPr>
      </w:pPr>
    </w:p>
    <w:p w:rsidR="002D62E3" w:rsidRDefault="00030FAE" w:rsidP="00030FAE">
      <w:pPr>
        <w:pStyle w:val="ListParagraph"/>
        <w:numPr>
          <w:ilvl w:val="0"/>
          <w:numId w:val="2"/>
        </w:numPr>
        <w:jc w:val="left"/>
        <w:rPr>
          <w:rFonts w:ascii="Calibri" w:hAnsi="Calibri"/>
          <w:sz w:val="22"/>
          <w:szCs w:val="22"/>
        </w:rPr>
      </w:pPr>
      <w:r>
        <w:rPr>
          <w:rFonts w:ascii="Calibri" w:hAnsi="Calibri"/>
          <w:sz w:val="22"/>
          <w:szCs w:val="22"/>
        </w:rPr>
        <w:t>The Family Support Services Director will review the request and may auth</w:t>
      </w:r>
      <w:r w:rsidR="000813C3">
        <w:rPr>
          <w:rFonts w:ascii="Calibri" w:hAnsi="Calibri"/>
          <w:sz w:val="22"/>
          <w:szCs w:val="22"/>
        </w:rPr>
        <w:t>orize expenditures up to the Board approved allocation</w:t>
      </w:r>
      <w:r>
        <w:rPr>
          <w:rFonts w:ascii="Calibri" w:hAnsi="Calibri"/>
          <w:sz w:val="22"/>
          <w:szCs w:val="22"/>
        </w:rPr>
        <w:t xml:space="preserve"> per family per year.  All requests exceed</w:t>
      </w:r>
      <w:r w:rsidR="000813C3">
        <w:rPr>
          <w:rFonts w:ascii="Calibri" w:hAnsi="Calibri"/>
          <w:sz w:val="22"/>
          <w:szCs w:val="22"/>
        </w:rPr>
        <w:t>ing this amount</w:t>
      </w:r>
      <w:r>
        <w:rPr>
          <w:rFonts w:ascii="Calibri" w:hAnsi="Calibri"/>
          <w:sz w:val="22"/>
          <w:szCs w:val="22"/>
        </w:rPr>
        <w:t xml:space="preserve"> will be forwarded to the Superintendent for consideration.</w:t>
      </w:r>
    </w:p>
    <w:p w:rsidR="00030FAE" w:rsidRDefault="00030FAE" w:rsidP="00030FAE">
      <w:pPr>
        <w:pStyle w:val="ListParagraph"/>
        <w:numPr>
          <w:ilvl w:val="0"/>
          <w:numId w:val="2"/>
        </w:numPr>
        <w:jc w:val="left"/>
        <w:rPr>
          <w:rFonts w:ascii="Calibri" w:hAnsi="Calibri"/>
          <w:sz w:val="22"/>
          <w:szCs w:val="22"/>
        </w:rPr>
      </w:pPr>
      <w:r>
        <w:rPr>
          <w:rFonts w:ascii="Calibri" w:hAnsi="Calibri"/>
          <w:sz w:val="22"/>
          <w:szCs w:val="22"/>
        </w:rPr>
        <w:t xml:space="preserve">Notification will be made to the individual and or family member in writing expressly detailing the amount </w:t>
      </w:r>
      <w:proofErr w:type="gramStart"/>
      <w:r>
        <w:rPr>
          <w:rFonts w:ascii="Calibri" w:hAnsi="Calibri"/>
          <w:sz w:val="22"/>
          <w:szCs w:val="22"/>
        </w:rPr>
        <w:t>approved,</w:t>
      </w:r>
      <w:proofErr w:type="gramEnd"/>
      <w:r>
        <w:rPr>
          <w:rFonts w:ascii="Calibri" w:hAnsi="Calibri"/>
          <w:sz w:val="22"/>
          <w:szCs w:val="22"/>
        </w:rPr>
        <w:t xml:space="preserve"> the services to be purchased/provided, and include the approved agency or individual that will be providing the services.</w:t>
      </w:r>
    </w:p>
    <w:p w:rsidR="00030FAE" w:rsidRDefault="00030FAE" w:rsidP="00030FAE">
      <w:pPr>
        <w:pStyle w:val="ListParagraph"/>
        <w:numPr>
          <w:ilvl w:val="0"/>
          <w:numId w:val="2"/>
        </w:numPr>
        <w:jc w:val="left"/>
        <w:rPr>
          <w:rFonts w:ascii="Calibri" w:hAnsi="Calibri"/>
          <w:sz w:val="22"/>
          <w:szCs w:val="22"/>
        </w:rPr>
      </w:pPr>
      <w:r>
        <w:rPr>
          <w:rFonts w:ascii="Calibri" w:hAnsi="Calibri"/>
          <w:sz w:val="22"/>
          <w:szCs w:val="22"/>
        </w:rPr>
        <w:t>Notification for all denials will be provided to the individual and or family member in writing no later than 10 working days after the request is made.</w:t>
      </w:r>
    </w:p>
    <w:p w:rsidR="00030FAE" w:rsidRDefault="00030FAE" w:rsidP="00030FAE">
      <w:pPr>
        <w:jc w:val="left"/>
        <w:rPr>
          <w:rFonts w:ascii="Calibri" w:hAnsi="Calibri"/>
          <w:sz w:val="22"/>
          <w:szCs w:val="22"/>
        </w:rPr>
      </w:pPr>
    </w:p>
    <w:p w:rsidR="00030FAE" w:rsidRPr="00030FAE" w:rsidRDefault="00030FAE" w:rsidP="00030FAE">
      <w:pPr>
        <w:jc w:val="center"/>
        <w:rPr>
          <w:rFonts w:ascii="Calibri" w:hAnsi="Calibri"/>
          <w:b/>
          <w:sz w:val="22"/>
          <w:szCs w:val="22"/>
        </w:rPr>
      </w:pPr>
      <w:r>
        <w:rPr>
          <w:rFonts w:ascii="Calibri" w:hAnsi="Calibri"/>
          <w:b/>
          <w:sz w:val="22"/>
          <w:szCs w:val="22"/>
        </w:rPr>
        <w:t>2305 TRACKING</w:t>
      </w:r>
    </w:p>
    <w:p w:rsidR="00A935B7" w:rsidRPr="002D62E3" w:rsidRDefault="00A935B7" w:rsidP="00A935B7">
      <w:pPr>
        <w:ind w:left="720" w:hanging="720"/>
        <w:rPr>
          <w:rFonts w:asciiTheme="minorHAnsi" w:hAnsiTheme="minorHAnsi"/>
          <w:sz w:val="22"/>
          <w:szCs w:val="22"/>
        </w:rPr>
      </w:pPr>
    </w:p>
    <w:p w:rsidR="00A935B7" w:rsidRPr="002D62E3" w:rsidRDefault="00030FAE" w:rsidP="00030FAE">
      <w:pPr>
        <w:jc w:val="left"/>
        <w:rPr>
          <w:rFonts w:asciiTheme="minorHAnsi" w:hAnsiTheme="minorHAnsi"/>
          <w:sz w:val="22"/>
          <w:szCs w:val="22"/>
        </w:rPr>
      </w:pPr>
      <w:r>
        <w:rPr>
          <w:rFonts w:asciiTheme="minorHAnsi" w:hAnsiTheme="minorHAnsi"/>
          <w:sz w:val="22"/>
          <w:szCs w:val="22"/>
        </w:rPr>
        <w:t>The Family Support Services Director will maintain a tracking log of all requests, approvals, denials and expenditures made through the Critical Needs Fund.  Tracking will be shared with the Super</w:t>
      </w:r>
      <w:r w:rsidR="00951758">
        <w:rPr>
          <w:rFonts w:asciiTheme="minorHAnsi" w:hAnsiTheme="minorHAnsi"/>
          <w:sz w:val="22"/>
          <w:szCs w:val="22"/>
        </w:rPr>
        <w:t>intendent at least twice a year and the Board at least one time a year.</w:t>
      </w:r>
    </w:p>
    <w:p w:rsidR="00A241D1" w:rsidRPr="002D62E3" w:rsidRDefault="00A241D1" w:rsidP="006341D4">
      <w:pPr>
        <w:pStyle w:val="NoSpacing"/>
      </w:pPr>
    </w:p>
    <w:p w:rsidR="00A241D1" w:rsidRPr="007D26A5" w:rsidRDefault="00A241D1" w:rsidP="006341D4">
      <w:pPr>
        <w:pStyle w:val="NoSpacing"/>
      </w:pPr>
    </w:p>
    <w:sectPr w:rsidR="00A241D1" w:rsidRPr="007D26A5" w:rsidSect="004621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74A2F"/>
    <w:multiLevelType w:val="hybridMultilevel"/>
    <w:tmpl w:val="48DA451E"/>
    <w:lvl w:ilvl="0" w:tplc="D1E6DB3E">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1A3653"/>
    <w:multiLevelType w:val="hybridMultilevel"/>
    <w:tmpl w:val="D5A247A4"/>
    <w:lvl w:ilvl="0" w:tplc="04090015">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6341D4"/>
    <w:rsid w:val="00011F77"/>
    <w:rsid w:val="00030FAE"/>
    <w:rsid w:val="000813C3"/>
    <w:rsid w:val="00192E19"/>
    <w:rsid w:val="002D4E54"/>
    <w:rsid w:val="002D62E3"/>
    <w:rsid w:val="00307546"/>
    <w:rsid w:val="00443517"/>
    <w:rsid w:val="004621DA"/>
    <w:rsid w:val="004E59AC"/>
    <w:rsid w:val="006341D4"/>
    <w:rsid w:val="007D26A5"/>
    <w:rsid w:val="008C740A"/>
    <w:rsid w:val="00951758"/>
    <w:rsid w:val="00A241D1"/>
    <w:rsid w:val="00A935B7"/>
    <w:rsid w:val="00D24571"/>
    <w:rsid w:val="00FA33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6A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41D4"/>
    <w:pPr>
      <w:spacing w:after="0" w:line="240" w:lineRule="auto"/>
    </w:pPr>
  </w:style>
  <w:style w:type="paragraph" w:styleId="Footer">
    <w:name w:val="footer"/>
    <w:basedOn w:val="Normal"/>
    <w:link w:val="FooterChar"/>
    <w:semiHidden/>
    <w:rsid w:val="007D26A5"/>
    <w:pPr>
      <w:tabs>
        <w:tab w:val="center" w:pos="4320"/>
        <w:tab w:val="right" w:pos="8640"/>
      </w:tabs>
    </w:pPr>
  </w:style>
  <w:style w:type="character" w:customStyle="1" w:styleId="FooterChar">
    <w:name w:val="Footer Char"/>
    <w:basedOn w:val="DefaultParagraphFont"/>
    <w:link w:val="Footer"/>
    <w:semiHidden/>
    <w:rsid w:val="007D26A5"/>
    <w:rPr>
      <w:rFonts w:ascii="Times New Roman" w:eastAsia="Times New Roman" w:hAnsi="Times New Roman" w:cs="Times New Roman"/>
      <w:sz w:val="24"/>
      <w:szCs w:val="20"/>
    </w:rPr>
  </w:style>
  <w:style w:type="paragraph" w:styleId="ListParagraph">
    <w:name w:val="List Paragraph"/>
    <w:basedOn w:val="Normal"/>
    <w:uiPriority w:val="34"/>
    <w:qFormat/>
    <w:rsid w:val="00A935B7"/>
    <w:pPr>
      <w:ind w:left="720"/>
      <w:contextualSpacing/>
    </w:pPr>
  </w:style>
  <w:style w:type="paragraph" w:styleId="BodyText">
    <w:name w:val="Body Text"/>
    <w:basedOn w:val="Normal"/>
    <w:link w:val="BodyTextChar"/>
    <w:semiHidden/>
    <w:rsid w:val="002D62E3"/>
    <w:pPr>
      <w:jc w:val="left"/>
    </w:pPr>
    <w:rPr>
      <w:bCs/>
    </w:rPr>
  </w:style>
  <w:style w:type="character" w:customStyle="1" w:styleId="BodyTextChar">
    <w:name w:val="Body Text Char"/>
    <w:basedOn w:val="DefaultParagraphFont"/>
    <w:link w:val="BodyText"/>
    <w:semiHidden/>
    <w:rsid w:val="002D62E3"/>
    <w:rPr>
      <w:rFonts w:ascii="Times New Roman" w:eastAsia="Times New Roman" w:hAnsi="Times New Roman" w:cs="Times New Roman"/>
      <w:bCs/>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482D3C-04B0-4249-82B9-295646700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jlacivita</dc:creator>
  <cp:lastModifiedBy>jlacivita</cp:lastModifiedBy>
  <cp:revision>11</cp:revision>
  <cp:lastPrinted>2013-08-06T15:41:00Z</cp:lastPrinted>
  <dcterms:created xsi:type="dcterms:W3CDTF">2013-07-29T16:06:00Z</dcterms:created>
  <dcterms:modified xsi:type="dcterms:W3CDTF">2014-01-30T16:34:00Z</dcterms:modified>
</cp:coreProperties>
</file>